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F48" w:rsidRPr="006F6FC7" w:rsidRDefault="00086AB0" w:rsidP="00086AB0">
      <w:pPr>
        <w:autoSpaceDE w:val="0"/>
        <w:autoSpaceDN w:val="0"/>
        <w:adjustRightInd w:val="0"/>
        <w:jc w:val="center"/>
        <w:rPr>
          <w:rFonts w:cs="Arial"/>
          <w:b/>
          <w:color w:val="000000"/>
          <w:sz w:val="22"/>
          <w:szCs w:val="22"/>
          <w:lang w:eastAsia="en-AU"/>
        </w:rPr>
      </w:pPr>
      <w:r w:rsidRPr="006F6FC7">
        <w:rPr>
          <w:rFonts w:cs="Arial"/>
          <w:b/>
          <w:sz w:val="22"/>
          <w:szCs w:val="22"/>
          <w:lang w:eastAsia="en-AU"/>
        </w:rPr>
        <w:t xml:space="preserve">Warranty </w:t>
      </w:r>
      <w:r w:rsidR="00C54DE2" w:rsidRPr="006F6FC7">
        <w:rPr>
          <w:rFonts w:cs="Arial"/>
          <w:b/>
          <w:sz w:val="22"/>
          <w:szCs w:val="22"/>
          <w:lang w:eastAsia="en-AU"/>
        </w:rPr>
        <w:t>Statement</w:t>
      </w:r>
      <w:r w:rsidRPr="006F6FC7">
        <w:rPr>
          <w:rFonts w:cs="Arial"/>
          <w:b/>
          <w:sz w:val="22"/>
          <w:szCs w:val="22"/>
          <w:lang w:eastAsia="en-AU"/>
        </w:rPr>
        <w:t xml:space="preserve">– </w:t>
      </w:r>
      <w:r w:rsidR="00A53980" w:rsidRPr="006F6FC7">
        <w:rPr>
          <w:rFonts w:cs="Arial"/>
          <w:b/>
          <w:sz w:val="22"/>
          <w:szCs w:val="22"/>
          <w:lang w:eastAsia="en-AU"/>
        </w:rPr>
        <w:t xml:space="preserve">DORMA </w:t>
      </w:r>
      <w:r w:rsidR="003A39C7" w:rsidRPr="006F6FC7">
        <w:rPr>
          <w:rFonts w:cs="Arial"/>
          <w:b/>
          <w:sz w:val="22"/>
          <w:szCs w:val="22"/>
          <w:lang w:eastAsia="en-AU"/>
        </w:rPr>
        <w:t>Hueppe</w:t>
      </w:r>
      <w:r w:rsidR="00C54DE2" w:rsidRPr="006F6FC7">
        <w:rPr>
          <w:rFonts w:cs="Arial"/>
          <w:b/>
          <w:sz w:val="22"/>
          <w:szCs w:val="22"/>
          <w:lang w:eastAsia="en-AU"/>
        </w:rPr>
        <w:t xml:space="preserve"> Pty Ltd</w:t>
      </w:r>
    </w:p>
    <w:p w:rsidR="00086AB0" w:rsidRPr="00086AB0" w:rsidRDefault="00086AB0" w:rsidP="004D4855">
      <w:pPr>
        <w:autoSpaceDE w:val="0"/>
        <w:autoSpaceDN w:val="0"/>
        <w:adjustRightInd w:val="0"/>
        <w:jc w:val="both"/>
        <w:rPr>
          <w:rFonts w:cs="Arial"/>
          <w:color w:val="000000"/>
          <w:szCs w:val="21"/>
          <w:lang w:eastAsia="en-AU"/>
        </w:rPr>
      </w:pPr>
    </w:p>
    <w:p w:rsidR="00C54CD2" w:rsidRPr="006F6FC7" w:rsidRDefault="00C54CD2"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sidR="001B4C65" w:rsidRPr="006F6FC7">
        <w:rPr>
          <w:rFonts w:cs="Arial"/>
          <w:sz w:val="18"/>
          <w:szCs w:val="18"/>
          <w:lang w:eastAsia="en-AU"/>
        </w:rPr>
        <w:t xml:space="preserve"> Please also note that this warranty is in addition to other rights and remedies that as a consumer you may have under a law in relation to </w:t>
      </w:r>
      <w:r w:rsidR="005723FF" w:rsidRPr="006F6FC7">
        <w:rPr>
          <w:rFonts w:cs="Arial"/>
          <w:sz w:val="18"/>
          <w:szCs w:val="18"/>
          <w:lang w:eastAsia="en-AU"/>
        </w:rPr>
        <w:t xml:space="preserve">products of </w:t>
      </w:r>
      <w:r w:rsidR="00C54DE2" w:rsidRPr="006F6FC7">
        <w:rPr>
          <w:rFonts w:cs="Arial"/>
          <w:sz w:val="18"/>
          <w:szCs w:val="18"/>
          <w:lang w:eastAsia="en-AU"/>
        </w:rPr>
        <w:t xml:space="preserve">DORMA </w:t>
      </w:r>
      <w:r w:rsidR="003A39C7" w:rsidRPr="006F6FC7">
        <w:rPr>
          <w:rFonts w:cs="Arial"/>
          <w:sz w:val="18"/>
          <w:szCs w:val="18"/>
          <w:lang w:eastAsia="en-AU"/>
        </w:rPr>
        <w:t xml:space="preserve">Hueppe </w:t>
      </w:r>
      <w:r w:rsidR="005723FF" w:rsidRPr="006F6FC7">
        <w:rPr>
          <w:rFonts w:cs="Arial"/>
          <w:sz w:val="18"/>
          <w:szCs w:val="18"/>
          <w:lang w:eastAsia="en-AU"/>
        </w:rPr>
        <w:t>Pty Ltd (</w:t>
      </w:r>
      <w:r w:rsidR="005723FF" w:rsidRPr="006F6FC7">
        <w:rPr>
          <w:rFonts w:cs="Arial"/>
          <w:b/>
          <w:i/>
          <w:sz w:val="18"/>
          <w:szCs w:val="18"/>
          <w:lang w:eastAsia="en-AU"/>
        </w:rPr>
        <w:t>Products</w:t>
      </w:r>
      <w:r w:rsidR="005723FF" w:rsidRPr="006F6FC7">
        <w:rPr>
          <w:rFonts w:cs="Arial"/>
          <w:sz w:val="18"/>
          <w:szCs w:val="18"/>
          <w:lang w:eastAsia="en-AU"/>
        </w:rPr>
        <w:t>)</w:t>
      </w:r>
      <w:r w:rsidR="001B4C65" w:rsidRPr="006F6FC7">
        <w:rPr>
          <w:rFonts w:cs="Arial"/>
          <w:sz w:val="18"/>
          <w:szCs w:val="18"/>
          <w:lang w:eastAsia="en-AU"/>
        </w:rPr>
        <w:t>.</w:t>
      </w:r>
    </w:p>
    <w:p w:rsidR="004F3F48" w:rsidRPr="006F6FC7" w:rsidRDefault="004F3F48" w:rsidP="004D4855">
      <w:pPr>
        <w:autoSpaceDE w:val="0"/>
        <w:autoSpaceDN w:val="0"/>
        <w:adjustRightInd w:val="0"/>
        <w:jc w:val="both"/>
        <w:rPr>
          <w:rFonts w:cs="Arial"/>
          <w:color w:val="000000"/>
          <w:sz w:val="18"/>
          <w:szCs w:val="18"/>
          <w:lang w:eastAsia="en-AU"/>
        </w:rPr>
      </w:pPr>
    </w:p>
    <w:p w:rsidR="00C54CD2" w:rsidRPr="006F6FC7" w:rsidRDefault="00C54DE2"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D</w:t>
      </w:r>
      <w:r w:rsidR="000D7436" w:rsidRPr="006F6FC7">
        <w:rPr>
          <w:rFonts w:cs="Arial"/>
          <w:sz w:val="18"/>
          <w:szCs w:val="18"/>
          <w:lang w:eastAsia="en-AU"/>
        </w:rPr>
        <w:t>ORMA</w:t>
      </w:r>
      <w:r w:rsidR="00E02519" w:rsidRPr="006F6FC7">
        <w:rPr>
          <w:rFonts w:cs="Arial"/>
          <w:sz w:val="18"/>
          <w:szCs w:val="18"/>
          <w:lang w:eastAsia="en-AU"/>
        </w:rPr>
        <w:t xml:space="preserve"> </w:t>
      </w:r>
      <w:r w:rsidR="00874163" w:rsidRPr="006F6FC7">
        <w:rPr>
          <w:rFonts w:cs="Arial"/>
          <w:sz w:val="18"/>
          <w:szCs w:val="18"/>
          <w:lang w:eastAsia="en-AU"/>
        </w:rPr>
        <w:t>Hueppe</w:t>
      </w:r>
      <w:r w:rsidR="00086AB0" w:rsidRPr="006F6FC7">
        <w:rPr>
          <w:rFonts w:cs="Arial"/>
          <w:sz w:val="18"/>
          <w:szCs w:val="18"/>
          <w:lang w:eastAsia="en-AU"/>
        </w:rPr>
        <w:t xml:space="preserve"> Pty Ltd (ABN </w:t>
      </w:r>
      <w:r w:rsidRPr="006F6FC7">
        <w:rPr>
          <w:rFonts w:cs="Arial"/>
          <w:sz w:val="18"/>
          <w:szCs w:val="18"/>
        </w:rPr>
        <w:t>12 070 204 938</w:t>
      </w:r>
      <w:r w:rsidR="00086AB0" w:rsidRPr="006F6FC7">
        <w:rPr>
          <w:sz w:val="18"/>
          <w:szCs w:val="18"/>
        </w:rPr>
        <w:t>) (</w:t>
      </w:r>
      <w:r w:rsidRPr="006F6FC7">
        <w:rPr>
          <w:b/>
          <w:i/>
          <w:sz w:val="18"/>
          <w:szCs w:val="18"/>
        </w:rPr>
        <w:t>DORMA</w:t>
      </w:r>
      <w:r w:rsidR="00086AB0" w:rsidRPr="006F6FC7">
        <w:rPr>
          <w:sz w:val="18"/>
          <w:szCs w:val="18"/>
        </w:rPr>
        <w:t>)</w:t>
      </w:r>
      <w:r w:rsidR="00C458AC" w:rsidRPr="006F6FC7">
        <w:rPr>
          <w:rFonts w:cs="Arial"/>
          <w:sz w:val="18"/>
          <w:szCs w:val="18"/>
          <w:lang w:eastAsia="en-AU"/>
        </w:rPr>
        <w:t xml:space="preserve"> </w:t>
      </w:r>
      <w:r w:rsidR="009578B8" w:rsidRPr="006F6FC7">
        <w:rPr>
          <w:rFonts w:cs="Arial"/>
          <w:sz w:val="18"/>
          <w:szCs w:val="18"/>
          <w:lang w:eastAsia="en-AU"/>
        </w:rPr>
        <w:t xml:space="preserve">provides a warranty </w:t>
      </w:r>
      <w:r w:rsidR="00271F3D" w:rsidRPr="006F6FC7">
        <w:rPr>
          <w:rFonts w:cs="Arial"/>
          <w:sz w:val="18"/>
          <w:szCs w:val="18"/>
          <w:lang w:eastAsia="en-AU"/>
        </w:rPr>
        <w:t xml:space="preserve">in respect of quality </w:t>
      </w:r>
      <w:r w:rsidR="00EA1DC4" w:rsidRPr="006F6FC7">
        <w:rPr>
          <w:rFonts w:cs="Arial"/>
          <w:sz w:val="18"/>
          <w:szCs w:val="18"/>
          <w:lang w:eastAsia="en-AU"/>
        </w:rPr>
        <w:t xml:space="preserve">of its products </w:t>
      </w:r>
      <w:r w:rsidR="00E02519" w:rsidRPr="006F6FC7">
        <w:rPr>
          <w:rFonts w:cs="Arial"/>
          <w:sz w:val="18"/>
          <w:szCs w:val="18"/>
          <w:lang w:eastAsia="en-AU"/>
        </w:rPr>
        <w:t xml:space="preserve">and services </w:t>
      </w:r>
      <w:r w:rsidR="009578B8" w:rsidRPr="006F6FC7">
        <w:rPr>
          <w:rFonts w:cs="Arial"/>
          <w:sz w:val="18"/>
          <w:szCs w:val="18"/>
          <w:lang w:eastAsia="en-AU"/>
        </w:rPr>
        <w:t xml:space="preserve">on the following terms: </w:t>
      </w:r>
    </w:p>
    <w:p w:rsidR="009578B8" w:rsidRPr="00086AB0" w:rsidRDefault="009578B8" w:rsidP="004D4855">
      <w:pPr>
        <w:autoSpaceDE w:val="0"/>
        <w:autoSpaceDN w:val="0"/>
        <w:adjustRightInd w:val="0"/>
        <w:jc w:val="both"/>
        <w:rPr>
          <w:rFonts w:cs="Arial"/>
          <w:color w:val="000000"/>
          <w:szCs w:val="21"/>
          <w:lang w:eastAsia="en-AU"/>
        </w:rPr>
      </w:pPr>
    </w:p>
    <w:p w:rsidR="009578B8" w:rsidRPr="006F6FC7" w:rsidRDefault="00C54CD2" w:rsidP="004D4855">
      <w:pPr>
        <w:autoSpaceDE w:val="0"/>
        <w:autoSpaceDN w:val="0"/>
        <w:adjustRightInd w:val="0"/>
        <w:jc w:val="both"/>
        <w:rPr>
          <w:rFonts w:cs="Arial"/>
          <w:color w:val="000000"/>
          <w:sz w:val="18"/>
          <w:szCs w:val="18"/>
          <w:lang w:eastAsia="en-AU"/>
        </w:rPr>
      </w:pPr>
      <w:r w:rsidRPr="006F6FC7">
        <w:rPr>
          <w:rFonts w:cs="Arial"/>
          <w:b/>
          <w:sz w:val="18"/>
          <w:szCs w:val="18"/>
          <w:lang w:eastAsia="en-AU"/>
        </w:rPr>
        <w:t>Warranty Period</w:t>
      </w:r>
      <w:r w:rsidRPr="006F6FC7">
        <w:rPr>
          <w:rFonts w:cs="Arial"/>
          <w:sz w:val="18"/>
          <w:szCs w:val="18"/>
          <w:lang w:eastAsia="en-AU"/>
        </w:rPr>
        <w:t xml:space="preserve">:  </w:t>
      </w:r>
    </w:p>
    <w:p w:rsidR="00FB7FA9" w:rsidRPr="006F6FC7" w:rsidRDefault="00C54CD2" w:rsidP="00E02519">
      <w:pPr>
        <w:autoSpaceDE w:val="0"/>
        <w:autoSpaceDN w:val="0"/>
        <w:adjustRightInd w:val="0"/>
        <w:spacing w:after="120"/>
        <w:jc w:val="both"/>
        <w:rPr>
          <w:rFonts w:cs="Arial"/>
          <w:color w:val="000000"/>
          <w:sz w:val="18"/>
          <w:szCs w:val="18"/>
          <w:lang w:eastAsia="en-AU"/>
        </w:rPr>
      </w:pPr>
      <w:r w:rsidRPr="006F6FC7">
        <w:rPr>
          <w:rFonts w:cs="Arial"/>
          <w:sz w:val="18"/>
          <w:szCs w:val="18"/>
          <w:lang w:eastAsia="en-AU"/>
        </w:rPr>
        <w:t>The warranty period</w:t>
      </w:r>
      <w:r w:rsidR="00FB7FA9" w:rsidRPr="006F6FC7">
        <w:rPr>
          <w:rFonts w:cs="Arial"/>
          <w:sz w:val="18"/>
          <w:szCs w:val="18"/>
          <w:lang w:eastAsia="en-AU"/>
        </w:rPr>
        <w:t>s are as follows:</w:t>
      </w:r>
    </w:p>
    <w:p w:rsidR="00FB7FA9" w:rsidRPr="006F6FC7" w:rsidRDefault="00BD6BBC" w:rsidP="00E02519">
      <w:pPr>
        <w:pStyle w:val="Heading3"/>
        <w:spacing w:after="120"/>
        <w:rPr>
          <w:sz w:val="18"/>
          <w:szCs w:val="18"/>
          <w:lang w:eastAsia="en-AU"/>
        </w:rPr>
      </w:pPr>
      <w:r w:rsidRPr="006F6FC7">
        <w:rPr>
          <w:sz w:val="18"/>
          <w:szCs w:val="18"/>
          <w:lang w:eastAsia="en-AU"/>
        </w:rPr>
        <w:t>Subject to (d) below, f</w:t>
      </w:r>
      <w:r w:rsidR="00C54DE2" w:rsidRPr="006F6FC7">
        <w:rPr>
          <w:sz w:val="18"/>
          <w:szCs w:val="18"/>
          <w:lang w:eastAsia="en-AU"/>
        </w:rPr>
        <w:t xml:space="preserve">or </w:t>
      </w:r>
      <w:r w:rsidR="00C859B1" w:rsidRPr="006F6FC7">
        <w:rPr>
          <w:sz w:val="18"/>
          <w:szCs w:val="18"/>
          <w:lang w:eastAsia="en-AU"/>
        </w:rPr>
        <w:t xml:space="preserve">manufacturing </w:t>
      </w:r>
      <w:r w:rsidR="00C54DE2" w:rsidRPr="006F6FC7">
        <w:rPr>
          <w:sz w:val="18"/>
          <w:szCs w:val="18"/>
          <w:lang w:eastAsia="en-AU"/>
        </w:rPr>
        <w:t xml:space="preserve">defects in materials of </w:t>
      </w:r>
      <w:r w:rsidR="00C859B1" w:rsidRPr="006F6FC7">
        <w:rPr>
          <w:sz w:val="18"/>
          <w:szCs w:val="18"/>
          <w:lang w:eastAsia="en-AU"/>
        </w:rPr>
        <w:t xml:space="preserve">new </w:t>
      </w:r>
      <w:r w:rsidR="00C54DE2" w:rsidRPr="006F6FC7">
        <w:rPr>
          <w:sz w:val="18"/>
          <w:szCs w:val="18"/>
          <w:u w:val="single"/>
          <w:lang w:eastAsia="en-AU"/>
        </w:rPr>
        <w:t>products</w:t>
      </w:r>
      <w:r w:rsidR="00C54DE2" w:rsidRPr="006F6FC7">
        <w:rPr>
          <w:sz w:val="18"/>
          <w:szCs w:val="18"/>
          <w:lang w:eastAsia="en-AU"/>
        </w:rPr>
        <w:t xml:space="preserve"> of DORMA (</w:t>
      </w:r>
      <w:r w:rsidR="00C54DE2" w:rsidRPr="006F6FC7">
        <w:rPr>
          <w:b/>
          <w:i/>
          <w:sz w:val="18"/>
          <w:szCs w:val="18"/>
          <w:lang w:eastAsia="en-AU"/>
        </w:rPr>
        <w:t>Products</w:t>
      </w:r>
      <w:r w:rsidR="00C54DE2" w:rsidRPr="006F6FC7">
        <w:rPr>
          <w:sz w:val="18"/>
          <w:szCs w:val="18"/>
          <w:lang w:eastAsia="en-AU"/>
        </w:rPr>
        <w:t>)</w:t>
      </w:r>
      <w:r w:rsidR="00FB7FA9" w:rsidRPr="006F6FC7">
        <w:rPr>
          <w:sz w:val="18"/>
          <w:szCs w:val="18"/>
          <w:lang w:eastAsia="en-AU"/>
        </w:rPr>
        <w:t>,</w:t>
      </w:r>
      <w:r w:rsidR="00C54DE2" w:rsidRPr="006F6FC7">
        <w:rPr>
          <w:sz w:val="18"/>
          <w:szCs w:val="18"/>
          <w:lang w:eastAsia="en-AU"/>
        </w:rPr>
        <w:t xml:space="preserve"> </w:t>
      </w:r>
      <w:r w:rsidR="00FB7FA9" w:rsidRPr="006F6FC7">
        <w:rPr>
          <w:sz w:val="18"/>
          <w:szCs w:val="18"/>
          <w:lang w:eastAsia="en-AU"/>
        </w:rPr>
        <w:t xml:space="preserve">the warranty period is </w:t>
      </w:r>
      <w:r w:rsidR="007A3AF9" w:rsidRPr="006F6FC7">
        <w:rPr>
          <w:sz w:val="18"/>
          <w:szCs w:val="18"/>
          <w:lang w:eastAsia="en-AU"/>
        </w:rPr>
        <w:t>24</w:t>
      </w:r>
      <w:r w:rsidR="00271F3D" w:rsidRPr="006F6FC7">
        <w:rPr>
          <w:sz w:val="18"/>
          <w:szCs w:val="18"/>
          <w:lang w:eastAsia="en-AU"/>
        </w:rPr>
        <w:t xml:space="preserve"> months</w:t>
      </w:r>
      <w:r w:rsidR="00C54CD2" w:rsidRPr="006F6FC7">
        <w:rPr>
          <w:sz w:val="18"/>
          <w:szCs w:val="18"/>
          <w:lang w:eastAsia="en-AU"/>
        </w:rPr>
        <w:t xml:space="preserve"> from the date of </w:t>
      </w:r>
      <w:r w:rsidR="007A3AF9" w:rsidRPr="006F6FC7">
        <w:rPr>
          <w:sz w:val="18"/>
          <w:szCs w:val="18"/>
          <w:lang w:eastAsia="en-AU"/>
        </w:rPr>
        <w:t>installation</w:t>
      </w:r>
      <w:r w:rsidR="00C54CD2" w:rsidRPr="006F6FC7">
        <w:rPr>
          <w:sz w:val="18"/>
          <w:szCs w:val="18"/>
          <w:lang w:eastAsia="en-AU"/>
        </w:rPr>
        <w:t>.</w:t>
      </w:r>
      <w:r w:rsidR="00A90A4A" w:rsidRPr="006F6FC7">
        <w:rPr>
          <w:sz w:val="18"/>
          <w:szCs w:val="18"/>
          <w:lang w:eastAsia="en-AU"/>
        </w:rPr>
        <w:t xml:space="preserve">  </w:t>
      </w:r>
    </w:p>
    <w:p w:rsidR="00C54CD2" w:rsidRPr="006F6FC7" w:rsidRDefault="00E1373C" w:rsidP="00593ED0">
      <w:pPr>
        <w:pStyle w:val="Heading3"/>
        <w:snapToGrid w:val="0"/>
        <w:spacing w:after="120"/>
        <w:rPr>
          <w:sz w:val="18"/>
          <w:szCs w:val="18"/>
          <w:lang w:eastAsia="en-AU"/>
        </w:rPr>
      </w:pPr>
      <w:r w:rsidRPr="006F6FC7">
        <w:rPr>
          <w:sz w:val="18"/>
          <w:szCs w:val="18"/>
          <w:lang w:eastAsia="en-AU"/>
        </w:rPr>
        <w:t>For defects in s</w:t>
      </w:r>
      <w:r w:rsidR="00FB7FA9" w:rsidRPr="006F6FC7">
        <w:rPr>
          <w:sz w:val="18"/>
          <w:szCs w:val="18"/>
          <w:lang w:eastAsia="en-AU"/>
        </w:rPr>
        <w:t xml:space="preserve">ervices provided by DORMA </w:t>
      </w:r>
      <w:proofErr w:type="gramStart"/>
      <w:r w:rsidR="00FB7FA9" w:rsidRPr="006F6FC7">
        <w:rPr>
          <w:sz w:val="18"/>
          <w:szCs w:val="18"/>
          <w:lang w:eastAsia="en-AU"/>
        </w:rPr>
        <w:t>in the course of</w:t>
      </w:r>
      <w:proofErr w:type="gramEnd"/>
      <w:r w:rsidR="00FB7FA9" w:rsidRPr="006F6FC7">
        <w:rPr>
          <w:sz w:val="18"/>
          <w:szCs w:val="18"/>
          <w:lang w:eastAsia="en-AU"/>
        </w:rPr>
        <w:t xml:space="preserve"> the </w:t>
      </w:r>
      <w:r w:rsidR="00FB7FA9" w:rsidRPr="006F6FC7">
        <w:rPr>
          <w:sz w:val="18"/>
          <w:szCs w:val="18"/>
          <w:u w:val="single"/>
          <w:lang w:eastAsia="en-AU"/>
        </w:rPr>
        <w:t>maintenance</w:t>
      </w:r>
      <w:r w:rsidR="00FB7FA9" w:rsidRPr="006F6FC7">
        <w:rPr>
          <w:sz w:val="18"/>
          <w:szCs w:val="18"/>
          <w:lang w:eastAsia="en-AU"/>
        </w:rPr>
        <w:t xml:space="preserve"> of the Products </w:t>
      </w:r>
      <w:r w:rsidRPr="006F6FC7">
        <w:rPr>
          <w:sz w:val="18"/>
          <w:szCs w:val="18"/>
          <w:lang w:eastAsia="en-AU"/>
        </w:rPr>
        <w:t>(</w:t>
      </w:r>
      <w:r w:rsidR="00593ED0" w:rsidRPr="006F6FC7">
        <w:rPr>
          <w:b/>
          <w:i/>
          <w:sz w:val="18"/>
          <w:szCs w:val="18"/>
          <w:lang w:eastAsia="en-AU"/>
        </w:rPr>
        <w:t>Maintenance</w:t>
      </w:r>
      <w:r w:rsidR="00593ED0" w:rsidRPr="006F6FC7">
        <w:rPr>
          <w:sz w:val="18"/>
          <w:szCs w:val="18"/>
          <w:lang w:eastAsia="en-AU"/>
        </w:rPr>
        <w:t xml:space="preserve"> </w:t>
      </w:r>
      <w:r w:rsidRPr="006F6FC7">
        <w:rPr>
          <w:b/>
          <w:i/>
          <w:sz w:val="18"/>
          <w:szCs w:val="18"/>
          <w:lang w:eastAsia="en-AU"/>
        </w:rPr>
        <w:t>Services</w:t>
      </w:r>
      <w:r w:rsidRPr="006F6FC7">
        <w:rPr>
          <w:sz w:val="18"/>
          <w:szCs w:val="18"/>
          <w:lang w:eastAsia="en-AU"/>
        </w:rPr>
        <w:t xml:space="preserve">) </w:t>
      </w:r>
      <w:r w:rsidR="00FB7FA9" w:rsidRPr="006F6FC7">
        <w:rPr>
          <w:sz w:val="18"/>
          <w:szCs w:val="18"/>
          <w:lang w:eastAsia="en-AU"/>
        </w:rPr>
        <w:t xml:space="preserve">the warranty period is 3 months from the date of supply of the </w:t>
      </w:r>
      <w:r w:rsidR="00593ED0" w:rsidRPr="006F6FC7">
        <w:rPr>
          <w:sz w:val="18"/>
          <w:szCs w:val="18"/>
          <w:lang w:eastAsia="en-AU"/>
        </w:rPr>
        <w:t xml:space="preserve">Maintenance </w:t>
      </w:r>
      <w:r w:rsidR="00FB7FA9" w:rsidRPr="006F6FC7">
        <w:rPr>
          <w:sz w:val="18"/>
          <w:szCs w:val="18"/>
          <w:lang w:eastAsia="en-AU"/>
        </w:rPr>
        <w:t>Services</w:t>
      </w:r>
      <w:r w:rsidR="00C859B1" w:rsidRPr="006F6FC7">
        <w:rPr>
          <w:sz w:val="18"/>
          <w:szCs w:val="18"/>
          <w:lang w:eastAsia="en-AU"/>
        </w:rPr>
        <w:t>.</w:t>
      </w:r>
      <w:r w:rsidR="00FB7FA9" w:rsidRPr="006F6FC7">
        <w:rPr>
          <w:sz w:val="18"/>
          <w:szCs w:val="18"/>
          <w:lang w:eastAsia="en-AU"/>
        </w:rPr>
        <w:t xml:space="preserve"> </w:t>
      </w:r>
    </w:p>
    <w:p w:rsidR="00593ED0" w:rsidRPr="006F6FC7" w:rsidRDefault="00BD6BBC" w:rsidP="00593ED0">
      <w:pPr>
        <w:pStyle w:val="Heading3"/>
        <w:spacing w:after="120"/>
        <w:rPr>
          <w:sz w:val="18"/>
          <w:szCs w:val="18"/>
          <w:lang w:eastAsia="en-AU"/>
        </w:rPr>
      </w:pPr>
      <w:r w:rsidRPr="006F6FC7">
        <w:rPr>
          <w:sz w:val="18"/>
          <w:szCs w:val="18"/>
          <w:lang w:eastAsia="en-AU"/>
        </w:rPr>
        <w:t>Subject to (d) below, f</w:t>
      </w:r>
      <w:r w:rsidR="00C859B1" w:rsidRPr="006F6FC7">
        <w:rPr>
          <w:sz w:val="18"/>
          <w:szCs w:val="18"/>
          <w:lang w:eastAsia="en-AU"/>
        </w:rPr>
        <w:t xml:space="preserve">or </w:t>
      </w:r>
      <w:r w:rsidR="00593ED0" w:rsidRPr="006F6FC7">
        <w:rPr>
          <w:sz w:val="18"/>
          <w:szCs w:val="18"/>
          <w:lang w:eastAsia="en-AU"/>
        </w:rPr>
        <w:t xml:space="preserve">defects in services provided by DORMA </w:t>
      </w:r>
      <w:proofErr w:type="gramStart"/>
      <w:r w:rsidR="00593ED0" w:rsidRPr="006F6FC7">
        <w:rPr>
          <w:sz w:val="18"/>
          <w:szCs w:val="18"/>
          <w:lang w:eastAsia="en-AU"/>
        </w:rPr>
        <w:t>in the course of</w:t>
      </w:r>
      <w:proofErr w:type="gramEnd"/>
      <w:r w:rsidR="00593ED0" w:rsidRPr="006F6FC7">
        <w:rPr>
          <w:sz w:val="18"/>
          <w:szCs w:val="18"/>
          <w:lang w:eastAsia="en-AU"/>
        </w:rPr>
        <w:t xml:space="preserve"> the </w:t>
      </w:r>
      <w:r w:rsidR="00593ED0" w:rsidRPr="006F6FC7">
        <w:rPr>
          <w:sz w:val="18"/>
          <w:szCs w:val="18"/>
          <w:u w:val="single"/>
          <w:lang w:eastAsia="en-AU"/>
        </w:rPr>
        <w:t>installation</w:t>
      </w:r>
      <w:r w:rsidR="00593ED0" w:rsidRPr="006F6FC7">
        <w:rPr>
          <w:sz w:val="18"/>
          <w:szCs w:val="18"/>
          <w:lang w:eastAsia="en-AU"/>
        </w:rPr>
        <w:t xml:space="preserve"> of the Products (</w:t>
      </w:r>
      <w:r w:rsidR="00593ED0" w:rsidRPr="006F6FC7">
        <w:rPr>
          <w:b/>
          <w:i/>
          <w:sz w:val="18"/>
          <w:szCs w:val="18"/>
          <w:lang w:eastAsia="en-AU"/>
        </w:rPr>
        <w:t>Installation</w:t>
      </w:r>
      <w:r w:rsidR="00593ED0" w:rsidRPr="006F6FC7">
        <w:rPr>
          <w:sz w:val="18"/>
          <w:szCs w:val="18"/>
          <w:lang w:eastAsia="en-AU"/>
        </w:rPr>
        <w:t xml:space="preserve"> </w:t>
      </w:r>
      <w:r w:rsidR="00593ED0" w:rsidRPr="006F6FC7">
        <w:rPr>
          <w:b/>
          <w:i/>
          <w:sz w:val="18"/>
          <w:szCs w:val="18"/>
          <w:lang w:eastAsia="en-AU"/>
        </w:rPr>
        <w:t>Services</w:t>
      </w:r>
      <w:r w:rsidR="00593ED0" w:rsidRPr="006F6FC7">
        <w:rPr>
          <w:sz w:val="18"/>
          <w:szCs w:val="18"/>
          <w:lang w:eastAsia="en-AU"/>
        </w:rPr>
        <w:t>) the warranty period is 1 year from the date of supply of the Installation Services.</w:t>
      </w:r>
    </w:p>
    <w:p w:rsidR="00BD6BBC" w:rsidRPr="006F6FC7" w:rsidRDefault="00BD6BBC">
      <w:pPr>
        <w:pStyle w:val="Heading3"/>
        <w:spacing w:after="120"/>
        <w:rPr>
          <w:sz w:val="18"/>
          <w:szCs w:val="18"/>
          <w:lang w:eastAsia="en-AU"/>
        </w:rPr>
      </w:pPr>
      <w:r w:rsidRPr="006F6FC7">
        <w:rPr>
          <w:sz w:val="18"/>
          <w:szCs w:val="18"/>
          <w:lang w:eastAsia="en-AU"/>
        </w:rPr>
        <w:t xml:space="preserve">For manufacturing defects in materials of electronics components, the warranty period is 12 months from the date of installation.  For defects in services provided by DORMA </w:t>
      </w:r>
      <w:proofErr w:type="gramStart"/>
      <w:r w:rsidRPr="006F6FC7">
        <w:rPr>
          <w:sz w:val="18"/>
          <w:szCs w:val="18"/>
          <w:lang w:eastAsia="en-AU"/>
        </w:rPr>
        <w:t>in the course of</w:t>
      </w:r>
      <w:proofErr w:type="gramEnd"/>
      <w:r w:rsidRPr="006F6FC7">
        <w:rPr>
          <w:sz w:val="18"/>
          <w:szCs w:val="18"/>
          <w:lang w:eastAsia="en-AU"/>
        </w:rPr>
        <w:t xml:space="preserve"> the </w:t>
      </w:r>
      <w:r w:rsidRPr="006F6FC7">
        <w:rPr>
          <w:sz w:val="18"/>
          <w:szCs w:val="18"/>
          <w:u w:val="single"/>
          <w:lang w:eastAsia="en-AU"/>
        </w:rPr>
        <w:t>installation</w:t>
      </w:r>
      <w:r w:rsidRPr="006F6FC7">
        <w:rPr>
          <w:sz w:val="18"/>
          <w:szCs w:val="18"/>
          <w:lang w:eastAsia="en-AU"/>
        </w:rPr>
        <w:t xml:space="preserve"> of electronics components the warranty period is 1 year from the date of supply of the installation service.</w:t>
      </w:r>
    </w:p>
    <w:p w:rsidR="00593ED0" w:rsidRPr="006F6FC7" w:rsidRDefault="00BD6BBC" w:rsidP="004D4855">
      <w:pPr>
        <w:autoSpaceDE w:val="0"/>
        <w:autoSpaceDN w:val="0"/>
        <w:adjustRightInd w:val="0"/>
        <w:jc w:val="both"/>
        <w:rPr>
          <w:sz w:val="18"/>
          <w:szCs w:val="18"/>
          <w:lang w:eastAsia="en-AU"/>
        </w:rPr>
      </w:pPr>
      <w:r w:rsidRPr="006F6FC7">
        <w:rPr>
          <w:sz w:val="18"/>
          <w:szCs w:val="18"/>
          <w:lang w:eastAsia="en-AU"/>
        </w:rPr>
        <w:t xml:space="preserve">The warranty periods with respect to </w:t>
      </w:r>
      <w:r w:rsidR="00E90290" w:rsidRPr="006F6FC7">
        <w:rPr>
          <w:sz w:val="18"/>
          <w:szCs w:val="18"/>
          <w:lang w:eastAsia="en-AU"/>
        </w:rPr>
        <w:t xml:space="preserve">replacement parts installed in </w:t>
      </w:r>
      <w:r w:rsidRPr="006F6FC7">
        <w:rPr>
          <w:sz w:val="18"/>
          <w:szCs w:val="18"/>
          <w:lang w:eastAsia="en-AU"/>
        </w:rPr>
        <w:t xml:space="preserve">Products </w:t>
      </w:r>
      <w:r w:rsidR="00E90290" w:rsidRPr="006F6FC7">
        <w:rPr>
          <w:sz w:val="18"/>
          <w:szCs w:val="18"/>
          <w:lang w:eastAsia="en-AU"/>
        </w:rPr>
        <w:t>under this warranty end at the same time as the warranty period of the Products in which they are installed</w:t>
      </w:r>
      <w:r w:rsidRPr="006F6FC7">
        <w:rPr>
          <w:sz w:val="18"/>
          <w:szCs w:val="18"/>
          <w:lang w:eastAsia="en-AU"/>
        </w:rPr>
        <w:t xml:space="preserve">. </w:t>
      </w:r>
    </w:p>
    <w:p w:rsidR="00874163" w:rsidRPr="006F6FC7" w:rsidRDefault="00874163" w:rsidP="004D4855">
      <w:pPr>
        <w:autoSpaceDE w:val="0"/>
        <w:autoSpaceDN w:val="0"/>
        <w:adjustRightInd w:val="0"/>
        <w:jc w:val="both"/>
        <w:rPr>
          <w:sz w:val="18"/>
          <w:szCs w:val="18"/>
          <w:lang w:eastAsia="en-AU"/>
        </w:rPr>
      </w:pPr>
    </w:p>
    <w:p w:rsidR="00874163" w:rsidRPr="006F6FC7" w:rsidRDefault="00874163" w:rsidP="004D4855">
      <w:pPr>
        <w:autoSpaceDE w:val="0"/>
        <w:autoSpaceDN w:val="0"/>
        <w:adjustRightInd w:val="0"/>
        <w:jc w:val="both"/>
        <w:rPr>
          <w:sz w:val="18"/>
          <w:szCs w:val="18"/>
          <w:lang w:eastAsia="en-AU"/>
        </w:rPr>
      </w:pPr>
      <w:r w:rsidRPr="006F6FC7">
        <w:rPr>
          <w:sz w:val="18"/>
          <w:szCs w:val="18"/>
          <w:lang w:eastAsia="en-AU"/>
        </w:rPr>
        <w:t xml:space="preserve">DORMA may agree to extend the warranty period </w:t>
      </w:r>
      <w:r w:rsidR="00E90290" w:rsidRPr="006F6FC7">
        <w:rPr>
          <w:sz w:val="18"/>
          <w:szCs w:val="18"/>
          <w:lang w:eastAsia="en-AU"/>
        </w:rPr>
        <w:t>under (a) above</w:t>
      </w:r>
      <w:r w:rsidRPr="006F6FC7">
        <w:rPr>
          <w:sz w:val="18"/>
          <w:szCs w:val="18"/>
          <w:lang w:eastAsia="en-AU"/>
        </w:rPr>
        <w:t xml:space="preserve"> to 5 years if the customer enters into a service maintenance program agreement </w:t>
      </w:r>
      <w:r w:rsidR="00E90290" w:rsidRPr="006F6FC7">
        <w:rPr>
          <w:sz w:val="18"/>
          <w:szCs w:val="18"/>
          <w:lang w:eastAsia="en-AU"/>
        </w:rPr>
        <w:t xml:space="preserve">for the Product </w:t>
      </w:r>
      <w:r w:rsidRPr="006F6FC7">
        <w:rPr>
          <w:sz w:val="18"/>
          <w:szCs w:val="18"/>
          <w:lang w:eastAsia="en-AU"/>
        </w:rPr>
        <w:t xml:space="preserve">for </w:t>
      </w:r>
      <w:r w:rsidR="00E90290" w:rsidRPr="006F6FC7">
        <w:rPr>
          <w:sz w:val="18"/>
          <w:szCs w:val="18"/>
          <w:lang w:eastAsia="en-AU"/>
        </w:rPr>
        <w:t xml:space="preserve">a period of </w:t>
      </w:r>
      <w:r w:rsidRPr="006F6FC7">
        <w:rPr>
          <w:sz w:val="18"/>
          <w:szCs w:val="18"/>
          <w:lang w:eastAsia="en-AU"/>
        </w:rPr>
        <w:t>5 years.</w:t>
      </w:r>
    </w:p>
    <w:p w:rsidR="00BD6BBC" w:rsidRPr="006F6FC7" w:rsidRDefault="00BD6BBC" w:rsidP="004D4855">
      <w:pPr>
        <w:autoSpaceDE w:val="0"/>
        <w:autoSpaceDN w:val="0"/>
        <w:adjustRightInd w:val="0"/>
        <w:jc w:val="both"/>
        <w:rPr>
          <w:rFonts w:cs="Arial"/>
          <w:b/>
          <w:color w:val="000000"/>
          <w:sz w:val="18"/>
          <w:szCs w:val="18"/>
          <w:lang w:eastAsia="en-AU"/>
        </w:rPr>
      </w:pPr>
    </w:p>
    <w:p w:rsidR="00183894" w:rsidRPr="006F6FC7" w:rsidRDefault="00183894" w:rsidP="004D4855">
      <w:pPr>
        <w:autoSpaceDE w:val="0"/>
        <w:autoSpaceDN w:val="0"/>
        <w:adjustRightInd w:val="0"/>
        <w:jc w:val="both"/>
        <w:rPr>
          <w:rFonts w:cs="Arial"/>
          <w:b/>
          <w:color w:val="000000"/>
          <w:sz w:val="18"/>
          <w:szCs w:val="18"/>
          <w:lang w:eastAsia="en-AU"/>
        </w:rPr>
      </w:pPr>
      <w:r w:rsidRPr="006F6FC7">
        <w:rPr>
          <w:rFonts w:cs="Arial"/>
          <w:b/>
          <w:sz w:val="18"/>
          <w:szCs w:val="18"/>
          <w:lang w:eastAsia="en-AU"/>
        </w:rPr>
        <w:t xml:space="preserve">Contact details of </w:t>
      </w:r>
      <w:r w:rsidR="00011A93" w:rsidRPr="006F6FC7">
        <w:rPr>
          <w:rFonts w:cs="Arial"/>
          <w:b/>
          <w:sz w:val="18"/>
          <w:szCs w:val="18"/>
          <w:lang w:eastAsia="en-AU"/>
        </w:rPr>
        <w:t xml:space="preserve">DORMA </w:t>
      </w:r>
      <w:r w:rsidRPr="006F6FC7">
        <w:rPr>
          <w:rFonts w:cs="Arial"/>
          <w:b/>
          <w:sz w:val="18"/>
          <w:szCs w:val="18"/>
          <w:lang w:eastAsia="en-AU"/>
        </w:rPr>
        <w:t>for warranty claims:</w:t>
      </w:r>
    </w:p>
    <w:p w:rsidR="00086AB0" w:rsidRPr="006F6FC7" w:rsidRDefault="00E02519" w:rsidP="004D4855">
      <w:pPr>
        <w:autoSpaceDE w:val="0"/>
        <w:autoSpaceDN w:val="0"/>
        <w:adjustRightInd w:val="0"/>
        <w:jc w:val="both"/>
        <w:rPr>
          <w:sz w:val="18"/>
          <w:szCs w:val="18"/>
        </w:rPr>
      </w:pPr>
      <w:r w:rsidRPr="006F6FC7">
        <w:rPr>
          <w:sz w:val="18"/>
          <w:szCs w:val="18"/>
        </w:rPr>
        <w:t xml:space="preserve">DORMA </w:t>
      </w:r>
      <w:r w:rsidR="00874163" w:rsidRPr="006F6FC7">
        <w:rPr>
          <w:sz w:val="18"/>
          <w:szCs w:val="18"/>
        </w:rPr>
        <w:t>Hueppe</w:t>
      </w:r>
      <w:r w:rsidR="00086AB0" w:rsidRPr="006F6FC7">
        <w:rPr>
          <w:sz w:val="18"/>
          <w:szCs w:val="18"/>
        </w:rPr>
        <w:t xml:space="preserve"> Pty Ltd </w:t>
      </w:r>
    </w:p>
    <w:p w:rsidR="00011A93" w:rsidRPr="006F6FC7" w:rsidRDefault="00B2124B" w:rsidP="004D4855">
      <w:pPr>
        <w:autoSpaceDE w:val="0"/>
        <w:autoSpaceDN w:val="0"/>
        <w:adjustRightInd w:val="0"/>
        <w:jc w:val="both"/>
        <w:rPr>
          <w:rStyle w:val="xbe"/>
          <w:rFonts w:cs="Arial"/>
          <w:color w:val="222222"/>
          <w:sz w:val="18"/>
          <w:szCs w:val="18"/>
        </w:rPr>
      </w:pPr>
      <w:r w:rsidRPr="006F6FC7">
        <w:rPr>
          <w:rStyle w:val="xbe"/>
          <w:rFonts w:cs="Arial"/>
          <w:sz w:val="18"/>
          <w:szCs w:val="18"/>
        </w:rPr>
        <w:t xml:space="preserve">Unit 10, Block R, </w:t>
      </w:r>
      <w:r w:rsidR="00011A93" w:rsidRPr="006F6FC7">
        <w:rPr>
          <w:rStyle w:val="xbe"/>
          <w:rFonts w:cs="Arial"/>
          <w:sz w:val="18"/>
          <w:szCs w:val="18"/>
        </w:rPr>
        <w:t>391 Park Road</w:t>
      </w:r>
    </w:p>
    <w:p w:rsidR="005723FF" w:rsidRPr="006F6FC7" w:rsidRDefault="00011A93" w:rsidP="004D4855">
      <w:pPr>
        <w:autoSpaceDE w:val="0"/>
        <w:autoSpaceDN w:val="0"/>
        <w:adjustRightInd w:val="0"/>
        <w:jc w:val="both"/>
        <w:rPr>
          <w:rStyle w:val="xbe"/>
          <w:rFonts w:cs="Arial"/>
          <w:color w:val="222222"/>
          <w:sz w:val="18"/>
          <w:szCs w:val="18"/>
        </w:rPr>
      </w:pPr>
      <w:r w:rsidRPr="006F6FC7">
        <w:rPr>
          <w:rStyle w:val="xbe"/>
          <w:rFonts w:cs="Arial"/>
          <w:sz w:val="18"/>
          <w:szCs w:val="18"/>
        </w:rPr>
        <w:t>Regents Park NSW 2143</w:t>
      </w:r>
    </w:p>
    <w:p w:rsidR="005723FF" w:rsidRPr="006F6FC7" w:rsidRDefault="00086AB0" w:rsidP="004D4855">
      <w:pPr>
        <w:autoSpaceDE w:val="0"/>
        <w:autoSpaceDN w:val="0"/>
        <w:adjustRightInd w:val="0"/>
        <w:jc w:val="both"/>
        <w:rPr>
          <w:rStyle w:val="xbe"/>
          <w:rFonts w:cs="Arial"/>
          <w:color w:val="222222"/>
          <w:sz w:val="18"/>
          <w:szCs w:val="18"/>
        </w:rPr>
      </w:pPr>
      <w:r w:rsidRPr="006F6FC7">
        <w:rPr>
          <w:sz w:val="18"/>
          <w:szCs w:val="18"/>
        </w:rPr>
        <w:t>Ph</w:t>
      </w:r>
      <w:r w:rsidRPr="006F6FC7">
        <w:rPr>
          <w:rFonts w:cs="Arial"/>
          <w:sz w:val="18"/>
          <w:szCs w:val="18"/>
          <w:lang w:eastAsia="en-AU"/>
        </w:rPr>
        <w:t xml:space="preserve">: 61 2 </w:t>
      </w:r>
      <w:r w:rsidR="00011A93" w:rsidRPr="006F6FC7">
        <w:rPr>
          <w:rStyle w:val="xbe"/>
          <w:rFonts w:cs="Arial"/>
          <w:sz w:val="18"/>
          <w:szCs w:val="18"/>
        </w:rPr>
        <w:t>9645 83</w:t>
      </w:r>
      <w:r w:rsidR="00B2124B" w:rsidRPr="006F6FC7">
        <w:rPr>
          <w:rStyle w:val="xbe"/>
          <w:rFonts w:cs="Arial"/>
          <w:sz w:val="18"/>
          <w:szCs w:val="18"/>
        </w:rPr>
        <w:t>36</w:t>
      </w:r>
    </w:p>
    <w:p w:rsidR="000E0F17" w:rsidRPr="006F6FC7" w:rsidRDefault="00086AB0" w:rsidP="004D4855">
      <w:pPr>
        <w:autoSpaceDE w:val="0"/>
        <w:autoSpaceDN w:val="0"/>
        <w:adjustRightInd w:val="0"/>
        <w:jc w:val="both"/>
        <w:rPr>
          <w:rFonts w:cs="Arial"/>
          <w:color w:val="000000"/>
          <w:sz w:val="18"/>
          <w:szCs w:val="18"/>
          <w:lang w:val="fr-FR" w:eastAsia="en-AU"/>
        </w:rPr>
      </w:pPr>
      <w:proofErr w:type="gramStart"/>
      <w:r w:rsidRPr="006F6FC7">
        <w:rPr>
          <w:rFonts w:cs="Arial"/>
          <w:sz w:val="18"/>
          <w:szCs w:val="18"/>
          <w:lang w:val="fr-FR" w:eastAsia="en-AU"/>
        </w:rPr>
        <w:t>Fax:</w:t>
      </w:r>
      <w:proofErr w:type="gramEnd"/>
      <w:r w:rsidRPr="006F6FC7">
        <w:rPr>
          <w:rFonts w:cs="Arial"/>
          <w:sz w:val="18"/>
          <w:szCs w:val="18"/>
          <w:lang w:val="fr-FR" w:eastAsia="en-AU"/>
        </w:rPr>
        <w:t xml:space="preserve"> 61 2</w:t>
      </w:r>
      <w:r w:rsidR="00B2124B" w:rsidRPr="006F6FC7">
        <w:rPr>
          <w:rFonts w:cs="Arial"/>
          <w:sz w:val="18"/>
          <w:szCs w:val="18"/>
          <w:lang w:val="fr-FR" w:eastAsia="en-AU"/>
        </w:rPr>
        <w:t xml:space="preserve"> </w:t>
      </w:r>
      <w:r w:rsidR="00B2124B" w:rsidRPr="006F6FC7">
        <w:rPr>
          <w:sz w:val="18"/>
          <w:szCs w:val="18"/>
        </w:rPr>
        <w:t>9645 8360</w:t>
      </w:r>
    </w:p>
    <w:p w:rsidR="00183894" w:rsidRDefault="00183894" w:rsidP="004D4855">
      <w:pPr>
        <w:autoSpaceDE w:val="0"/>
        <w:autoSpaceDN w:val="0"/>
        <w:adjustRightInd w:val="0"/>
        <w:jc w:val="both"/>
        <w:rPr>
          <w:rFonts w:cs="Arial"/>
          <w:color w:val="000000"/>
          <w:szCs w:val="21"/>
          <w:lang w:val="fr-FR" w:eastAsia="en-AU"/>
        </w:rPr>
      </w:pPr>
    </w:p>
    <w:p w:rsidR="00B2124B" w:rsidRPr="00086AB0" w:rsidRDefault="00B2124B" w:rsidP="004D4855">
      <w:pPr>
        <w:autoSpaceDE w:val="0"/>
        <w:autoSpaceDN w:val="0"/>
        <w:adjustRightInd w:val="0"/>
        <w:jc w:val="both"/>
        <w:rPr>
          <w:rFonts w:cs="Arial"/>
          <w:color w:val="000000"/>
          <w:szCs w:val="21"/>
          <w:lang w:val="fr-FR" w:eastAsia="en-AU"/>
        </w:rPr>
      </w:pPr>
    </w:p>
    <w:p w:rsidR="00C54CD2" w:rsidRPr="006F6FC7" w:rsidRDefault="00C54CD2" w:rsidP="004D4855">
      <w:pPr>
        <w:autoSpaceDE w:val="0"/>
        <w:autoSpaceDN w:val="0"/>
        <w:adjustRightInd w:val="0"/>
        <w:jc w:val="both"/>
        <w:rPr>
          <w:rFonts w:cs="Arial"/>
          <w:b/>
          <w:color w:val="000000"/>
          <w:sz w:val="18"/>
          <w:szCs w:val="18"/>
          <w:lang w:eastAsia="en-AU"/>
        </w:rPr>
      </w:pPr>
      <w:r w:rsidRPr="006F6FC7">
        <w:rPr>
          <w:rFonts w:cs="Arial"/>
          <w:b/>
          <w:sz w:val="18"/>
          <w:szCs w:val="18"/>
          <w:lang w:eastAsia="en-AU"/>
        </w:rPr>
        <w:t>What you must do to claim under the warranty:</w:t>
      </w:r>
    </w:p>
    <w:p w:rsidR="00183894" w:rsidRPr="006F6FC7" w:rsidRDefault="00C54CD2" w:rsidP="00E02519">
      <w:pPr>
        <w:autoSpaceDE w:val="0"/>
        <w:autoSpaceDN w:val="0"/>
        <w:adjustRightInd w:val="0"/>
        <w:spacing w:after="120"/>
        <w:jc w:val="both"/>
        <w:rPr>
          <w:rFonts w:cs="Arial"/>
          <w:color w:val="000000"/>
          <w:sz w:val="18"/>
          <w:szCs w:val="18"/>
          <w:lang w:eastAsia="en-AU"/>
        </w:rPr>
      </w:pPr>
      <w:r w:rsidRPr="006F6FC7">
        <w:rPr>
          <w:rFonts w:cs="Arial"/>
          <w:sz w:val="18"/>
          <w:szCs w:val="18"/>
          <w:lang w:eastAsia="en-AU"/>
        </w:rPr>
        <w:t xml:space="preserve">To be entitled to claim under this warranty, you </w:t>
      </w:r>
      <w:r w:rsidR="00183894" w:rsidRPr="006F6FC7">
        <w:rPr>
          <w:rFonts w:cs="Arial"/>
          <w:sz w:val="18"/>
          <w:szCs w:val="18"/>
          <w:lang w:eastAsia="en-AU"/>
        </w:rPr>
        <w:t>must ensure that:</w:t>
      </w:r>
    </w:p>
    <w:p w:rsidR="00C54CD2" w:rsidRPr="006F6FC7" w:rsidRDefault="00183894" w:rsidP="00E02519">
      <w:pPr>
        <w:numPr>
          <w:ilvl w:val="0"/>
          <w:numId w:val="28"/>
        </w:numPr>
        <w:autoSpaceDE w:val="0"/>
        <w:autoSpaceDN w:val="0"/>
        <w:adjustRightInd w:val="0"/>
        <w:spacing w:after="120"/>
        <w:jc w:val="both"/>
        <w:rPr>
          <w:rFonts w:cs="Arial"/>
          <w:color w:val="000000"/>
          <w:sz w:val="18"/>
          <w:szCs w:val="18"/>
          <w:lang w:eastAsia="en-AU"/>
        </w:rPr>
      </w:pPr>
      <w:r w:rsidRPr="006F6FC7">
        <w:rPr>
          <w:rFonts w:cs="Arial"/>
          <w:sz w:val="18"/>
          <w:szCs w:val="18"/>
          <w:lang w:eastAsia="en-AU"/>
        </w:rPr>
        <w:t>y</w:t>
      </w:r>
      <w:r w:rsidR="00C54CD2" w:rsidRPr="006F6FC7">
        <w:rPr>
          <w:rFonts w:cs="Arial"/>
          <w:sz w:val="18"/>
          <w:szCs w:val="18"/>
          <w:lang w:eastAsia="en-AU"/>
        </w:rPr>
        <w:t>ou are the original purchaser</w:t>
      </w:r>
      <w:r w:rsidR="008146B1" w:rsidRPr="006F6FC7">
        <w:rPr>
          <w:rFonts w:cs="Arial"/>
          <w:sz w:val="18"/>
          <w:szCs w:val="18"/>
          <w:lang w:eastAsia="en-AU"/>
        </w:rPr>
        <w:t xml:space="preserve"> </w:t>
      </w:r>
      <w:r w:rsidR="00C54CD2" w:rsidRPr="006F6FC7">
        <w:rPr>
          <w:rFonts w:cs="Arial"/>
          <w:sz w:val="18"/>
          <w:szCs w:val="18"/>
          <w:lang w:eastAsia="en-AU"/>
        </w:rPr>
        <w:t xml:space="preserve">and </w:t>
      </w:r>
      <w:r w:rsidRPr="006F6FC7">
        <w:rPr>
          <w:rFonts w:cs="Arial"/>
          <w:sz w:val="18"/>
          <w:szCs w:val="18"/>
          <w:lang w:eastAsia="en-AU"/>
        </w:rPr>
        <w:t>are</w:t>
      </w:r>
      <w:r w:rsidR="00C54CD2" w:rsidRPr="006F6FC7">
        <w:rPr>
          <w:rFonts w:cs="Arial"/>
          <w:sz w:val="18"/>
          <w:szCs w:val="18"/>
          <w:lang w:eastAsia="en-AU"/>
        </w:rPr>
        <w:t xml:space="preserve"> in possession of the</w:t>
      </w:r>
      <w:r w:rsidR="00F8627E" w:rsidRPr="006F6FC7">
        <w:rPr>
          <w:rFonts w:cs="Arial"/>
          <w:sz w:val="18"/>
          <w:szCs w:val="18"/>
          <w:lang w:eastAsia="en-AU"/>
        </w:rPr>
        <w:t xml:space="preserve"> </w:t>
      </w:r>
      <w:r w:rsidR="00011A93" w:rsidRPr="006F6FC7">
        <w:rPr>
          <w:rFonts w:cs="Arial"/>
          <w:sz w:val="18"/>
          <w:szCs w:val="18"/>
          <w:lang w:eastAsia="en-AU"/>
        </w:rPr>
        <w:t xml:space="preserve">DORMA </w:t>
      </w:r>
      <w:r w:rsidR="00C458AC" w:rsidRPr="006F6FC7">
        <w:rPr>
          <w:rFonts w:cs="Arial"/>
          <w:sz w:val="18"/>
          <w:szCs w:val="18"/>
          <w:lang w:eastAsia="en-AU"/>
        </w:rPr>
        <w:t>P</w:t>
      </w:r>
      <w:r w:rsidR="00693007" w:rsidRPr="006F6FC7">
        <w:rPr>
          <w:rFonts w:cs="Arial"/>
          <w:sz w:val="18"/>
          <w:szCs w:val="18"/>
          <w:lang w:eastAsia="en-AU"/>
        </w:rPr>
        <w:t>roduct, and</w:t>
      </w:r>
    </w:p>
    <w:p w:rsidR="00183894" w:rsidRPr="006F6FC7" w:rsidRDefault="00183894" w:rsidP="003E45B3">
      <w:pPr>
        <w:numPr>
          <w:ilvl w:val="0"/>
          <w:numId w:val="28"/>
        </w:num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any instructions issued by </w:t>
      </w:r>
      <w:r w:rsidR="00011A93" w:rsidRPr="006F6FC7">
        <w:rPr>
          <w:rFonts w:cs="Arial"/>
          <w:sz w:val="18"/>
          <w:szCs w:val="18"/>
          <w:lang w:eastAsia="en-AU"/>
        </w:rPr>
        <w:t xml:space="preserve">DORMA </w:t>
      </w:r>
      <w:r w:rsidRPr="006F6FC7">
        <w:rPr>
          <w:rFonts w:cs="Arial"/>
          <w:sz w:val="18"/>
          <w:szCs w:val="18"/>
          <w:lang w:eastAsia="en-AU"/>
        </w:rPr>
        <w:t>have been complied with, including without limitation</w:t>
      </w:r>
      <w:r w:rsidR="008146B1" w:rsidRPr="006F6FC7">
        <w:rPr>
          <w:rFonts w:cs="Arial"/>
          <w:sz w:val="18"/>
          <w:szCs w:val="18"/>
          <w:lang w:eastAsia="en-AU"/>
        </w:rPr>
        <w:t>,</w:t>
      </w:r>
      <w:r w:rsidRPr="006F6FC7">
        <w:rPr>
          <w:rFonts w:cs="Arial"/>
          <w:sz w:val="18"/>
          <w:szCs w:val="18"/>
          <w:lang w:eastAsia="en-AU"/>
        </w:rPr>
        <w:t xml:space="preserve"> </w:t>
      </w:r>
      <w:r w:rsidR="008146B1" w:rsidRPr="006F6FC7">
        <w:rPr>
          <w:rFonts w:cs="Arial"/>
          <w:sz w:val="18"/>
          <w:szCs w:val="18"/>
          <w:lang w:eastAsia="en-AU"/>
        </w:rPr>
        <w:t>that</w:t>
      </w:r>
      <w:r w:rsidR="009578B8" w:rsidRPr="006F6FC7">
        <w:rPr>
          <w:rFonts w:cs="Arial"/>
          <w:sz w:val="18"/>
          <w:szCs w:val="18"/>
          <w:lang w:eastAsia="en-AU"/>
        </w:rPr>
        <w:t xml:space="preserve"> the </w:t>
      </w:r>
      <w:r w:rsidR="00011A93" w:rsidRPr="006F6FC7">
        <w:rPr>
          <w:rFonts w:cs="Arial"/>
          <w:sz w:val="18"/>
          <w:szCs w:val="18"/>
          <w:lang w:eastAsia="en-AU"/>
        </w:rPr>
        <w:t>DORMA P</w:t>
      </w:r>
      <w:r w:rsidR="00693007" w:rsidRPr="006F6FC7">
        <w:rPr>
          <w:rFonts w:cs="Arial"/>
          <w:sz w:val="18"/>
          <w:szCs w:val="18"/>
          <w:lang w:eastAsia="en-AU"/>
        </w:rPr>
        <w:t>roduct has not been subject to improper use</w:t>
      </w:r>
      <w:r w:rsidR="00F8627E" w:rsidRPr="006F6FC7">
        <w:rPr>
          <w:rFonts w:cs="Arial"/>
          <w:sz w:val="18"/>
          <w:szCs w:val="18"/>
          <w:lang w:eastAsia="en-AU"/>
        </w:rPr>
        <w:t xml:space="preserve"> or</w:t>
      </w:r>
      <w:r w:rsidR="00693007" w:rsidRPr="006F6FC7">
        <w:rPr>
          <w:rFonts w:cs="Arial"/>
          <w:sz w:val="18"/>
          <w:szCs w:val="18"/>
          <w:lang w:eastAsia="en-AU"/>
        </w:rPr>
        <w:t xml:space="preserve"> improper operation.</w:t>
      </w:r>
    </w:p>
    <w:p w:rsidR="00C54CD2" w:rsidRPr="00086AB0" w:rsidRDefault="00C54CD2" w:rsidP="004D4855">
      <w:pPr>
        <w:autoSpaceDE w:val="0"/>
        <w:autoSpaceDN w:val="0"/>
        <w:adjustRightInd w:val="0"/>
        <w:jc w:val="both"/>
        <w:rPr>
          <w:rFonts w:cs="Arial"/>
          <w:color w:val="000000"/>
          <w:szCs w:val="21"/>
          <w:lang w:eastAsia="en-AU"/>
        </w:rPr>
      </w:pPr>
    </w:p>
    <w:p w:rsidR="00C54CD2" w:rsidRPr="006F6FC7" w:rsidRDefault="008146B1" w:rsidP="009578B8">
      <w:pPr>
        <w:autoSpaceDE w:val="0"/>
        <w:autoSpaceDN w:val="0"/>
        <w:adjustRightInd w:val="0"/>
        <w:spacing w:after="120"/>
        <w:jc w:val="both"/>
        <w:rPr>
          <w:rFonts w:cs="Arial"/>
          <w:color w:val="000000"/>
          <w:sz w:val="18"/>
          <w:szCs w:val="18"/>
          <w:lang w:eastAsia="en-AU"/>
        </w:rPr>
      </w:pPr>
      <w:r w:rsidRPr="006F6FC7">
        <w:rPr>
          <w:rFonts w:cs="Arial"/>
          <w:sz w:val="18"/>
          <w:szCs w:val="18"/>
          <w:lang w:eastAsia="en-AU"/>
        </w:rPr>
        <w:lastRenderedPageBreak/>
        <w:t xml:space="preserve">To </w:t>
      </w:r>
      <w:r w:rsidR="00C54CD2" w:rsidRPr="006F6FC7">
        <w:rPr>
          <w:rFonts w:cs="Arial"/>
          <w:sz w:val="18"/>
          <w:szCs w:val="18"/>
          <w:lang w:eastAsia="en-AU"/>
        </w:rPr>
        <w:t xml:space="preserve">claim under the warranty, </w:t>
      </w:r>
      <w:r w:rsidR="00183894" w:rsidRPr="006F6FC7">
        <w:rPr>
          <w:rFonts w:cs="Arial"/>
          <w:sz w:val="18"/>
          <w:szCs w:val="18"/>
          <w:lang w:eastAsia="en-AU"/>
        </w:rPr>
        <w:t>you</w:t>
      </w:r>
      <w:r w:rsidR="00C54CD2" w:rsidRPr="006F6FC7">
        <w:rPr>
          <w:rFonts w:cs="Arial"/>
          <w:sz w:val="18"/>
          <w:szCs w:val="18"/>
          <w:lang w:eastAsia="en-AU"/>
        </w:rPr>
        <w:t xml:space="preserve"> must contact </w:t>
      </w:r>
      <w:r w:rsidR="008024C4" w:rsidRPr="006F6FC7">
        <w:rPr>
          <w:rFonts w:cs="Arial"/>
          <w:sz w:val="18"/>
          <w:szCs w:val="18"/>
          <w:lang w:eastAsia="en-AU"/>
        </w:rPr>
        <w:t xml:space="preserve">DORMA </w:t>
      </w:r>
      <w:r w:rsidR="00C54CD2" w:rsidRPr="006F6FC7">
        <w:rPr>
          <w:rFonts w:cs="Arial"/>
          <w:sz w:val="18"/>
          <w:szCs w:val="18"/>
          <w:lang w:eastAsia="en-AU"/>
        </w:rPr>
        <w:t>in writing by email or post at the address set out above</w:t>
      </w:r>
      <w:r w:rsidR="00E1373C" w:rsidRPr="006F6FC7">
        <w:rPr>
          <w:rFonts w:cs="Arial"/>
          <w:sz w:val="18"/>
          <w:szCs w:val="18"/>
          <w:lang w:eastAsia="en-AU"/>
        </w:rPr>
        <w:t>, within 7</w:t>
      </w:r>
      <w:r w:rsidRPr="006F6FC7">
        <w:rPr>
          <w:rFonts w:cs="Arial"/>
          <w:sz w:val="18"/>
          <w:szCs w:val="18"/>
          <w:lang w:eastAsia="en-AU"/>
        </w:rPr>
        <w:t xml:space="preserve"> days of the problem occurring</w:t>
      </w:r>
      <w:r w:rsidR="00C54CD2" w:rsidRPr="006F6FC7">
        <w:rPr>
          <w:rFonts w:cs="Arial"/>
          <w:sz w:val="18"/>
          <w:szCs w:val="18"/>
          <w:lang w:eastAsia="en-AU"/>
        </w:rPr>
        <w:t xml:space="preserve">.  When making the claim, </w:t>
      </w:r>
      <w:r w:rsidR="00183894" w:rsidRPr="006F6FC7">
        <w:rPr>
          <w:rFonts w:cs="Arial"/>
          <w:sz w:val="18"/>
          <w:szCs w:val="18"/>
          <w:lang w:eastAsia="en-AU"/>
        </w:rPr>
        <w:t>you</w:t>
      </w:r>
      <w:r w:rsidR="00C54CD2" w:rsidRPr="006F6FC7">
        <w:rPr>
          <w:rFonts w:cs="Arial"/>
          <w:sz w:val="18"/>
          <w:szCs w:val="18"/>
          <w:lang w:eastAsia="en-AU"/>
        </w:rPr>
        <w:t xml:space="preserve"> must provide</w:t>
      </w:r>
      <w:r w:rsidR="00183894" w:rsidRPr="006F6FC7">
        <w:rPr>
          <w:rFonts w:cs="Arial"/>
          <w:sz w:val="18"/>
          <w:szCs w:val="18"/>
          <w:lang w:eastAsia="en-AU"/>
        </w:rPr>
        <w:t xml:space="preserve"> </w:t>
      </w:r>
      <w:r w:rsidR="008024C4" w:rsidRPr="006F6FC7">
        <w:rPr>
          <w:rFonts w:cs="Arial"/>
          <w:sz w:val="18"/>
          <w:szCs w:val="18"/>
          <w:lang w:eastAsia="en-AU"/>
        </w:rPr>
        <w:t xml:space="preserve">DORMA </w:t>
      </w:r>
      <w:r w:rsidR="00C54CD2" w:rsidRPr="006F6FC7">
        <w:rPr>
          <w:rFonts w:cs="Arial"/>
          <w:sz w:val="18"/>
          <w:szCs w:val="18"/>
          <w:lang w:eastAsia="en-AU"/>
        </w:rPr>
        <w:t>with:</w:t>
      </w:r>
    </w:p>
    <w:p w:rsidR="00D85974" w:rsidRPr="006F6FC7" w:rsidRDefault="00D85974" w:rsidP="004D4855">
      <w:pPr>
        <w:numPr>
          <w:ilvl w:val="0"/>
          <w:numId w:val="27"/>
        </w:numPr>
        <w:autoSpaceDE w:val="0"/>
        <w:autoSpaceDN w:val="0"/>
        <w:adjustRightInd w:val="0"/>
        <w:jc w:val="both"/>
        <w:rPr>
          <w:rFonts w:cs="Arial"/>
          <w:color w:val="000000"/>
          <w:sz w:val="18"/>
          <w:szCs w:val="18"/>
          <w:lang w:eastAsia="en-AU"/>
        </w:rPr>
      </w:pPr>
      <w:r w:rsidRPr="006F6FC7">
        <w:rPr>
          <w:rFonts w:cs="Arial"/>
          <w:sz w:val="18"/>
          <w:szCs w:val="18"/>
          <w:lang w:eastAsia="en-AU"/>
        </w:rPr>
        <w:t>customer name and contact details;</w:t>
      </w:r>
    </w:p>
    <w:p w:rsidR="00C54CD2" w:rsidRPr="006F6FC7" w:rsidRDefault="00183894" w:rsidP="004D4855">
      <w:pPr>
        <w:numPr>
          <w:ilvl w:val="0"/>
          <w:numId w:val="27"/>
        </w:num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evidence </w:t>
      </w:r>
      <w:r w:rsidR="00D85974" w:rsidRPr="006F6FC7">
        <w:rPr>
          <w:rFonts w:cs="Arial"/>
          <w:sz w:val="18"/>
          <w:szCs w:val="18"/>
          <w:lang w:eastAsia="en-AU"/>
        </w:rPr>
        <w:t>of the date of installation of the Product</w:t>
      </w:r>
      <w:r w:rsidR="003E45B3" w:rsidRPr="006F6FC7">
        <w:rPr>
          <w:rFonts w:cs="Arial"/>
          <w:sz w:val="18"/>
          <w:szCs w:val="18"/>
          <w:lang w:eastAsia="en-AU"/>
        </w:rPr>
        <w:t>;</w:t>
      </w:r>
    </w:p>
    <w:p w:rsidR="00C3389A" w:rsidRPr="006F6FC7" w:rsidRDefault="00183894" w:rsidP="004D4855">
      <w:pPr>
        <w:numPr>
          <w:ilvl w:val="0"/>
          <w:numId w:val="27"/>
        </w:num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a short description of the </w:t>
      </w:r>
      <w:r w:rsidR="00D85974" w:rsidRPr="006F6FC7">
        <w:rPr>
          <w:rFonts w:cs="Arial"/>
          <w:sz w:val="18"/>
          <w:szCs w:val="18"/>
          <w:lang w:eastAsia="en-AU"/>
        </w:rPr>
        <w:t>alleged defect</w:t>
      </w:r>
      <w:r w:rsidRPr="006F6FC7">
        <w:rPr>
          <w:rFonts w:cs="Arial"/>
          <w:sz w:val="18"/>
          <w:szCs w:val="18"/>
          <w:lang w:eastAsia="en-AU"/>
        </w:rPr>
        <w:t>;</w:t>
      </w:r>
      <w:r w:rsidR="00C70B06" w:rsidRPr="006F6FC7">
        <w:rPr>
          <w:rFonts w:cs="Arial"/>
          <w:sz w:val="18"/>
          <w:szCs w:val="18"/>
          <w:lang w:eastAsia="en-AU"/>
        </w:rPr>
        <w:t xml:space="preserve"> </w:t>
      </w:r>
    </w:p>
    <w:p w:rsidR="00183894" w:rsidRPr="006F6FC7" w:rsidRDefault="00C3389A" w:rsidP="004D4855">
      <w:pPr>
        <w:numPr>
          <w:ilvl w:val="0"/>
          <w:numId w:val="27"/>
        </w:num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photographs of the defective component of the Product, </w:t>
      </w:r>
      <w:r w:rsidR="00C70B06" w:rsidRPr="006F6FC7">
        <w:rPr>
          <w:rFonts w:cs="Arial"/>
          <w:sz w:val="18"/>
          <w:szCs w:val="18"/>
          <w:lang w:eastAsia="en-AU"/>
        </w:rPr>
        <w:t>and</w:t>
      </w:r>
    </w:p>
    <w:p w:rsidR="00183894" w:rsidRPr="006F6FC7" w:rsidRDefault="00D85974" w:rsidP="004D4855">
      <w:pPr>
        <w:numPr>
          <w:ilvl w:val="0"/>
          <w:numId w:val="27"/>
        </w:num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proof of </w:t>
      </w:r>
      <w:r w:rsidR="00183894" w:rsidRPr="006F6FC7">
        <w:rPr>
          <w:rFonts w:cs="Arial"/>
          <w:sz w:val="18"/>
          <w:szCs w:val="18"/>
          <w:lang w:eastAsia="en-AU"/>
        </w:rPr>
        <w:t xml:space="preserve">purchase </w:t>
      </w:r>
      <w:r w:rsidR="008146B1" w:rsidRPr="006F6FC7">
        <w:rPr>
          <w:rFonts w:cs="Arial"/>
          <w:sz w:val="18"/>
          <w:szCs w:val="18"/>
          <w:lang w:eastAsia="en-AU"/>
        </w:rPr>
        <w:t>(</w:t>
      </w:r>
      <w:r w:rsidR="004D01B1" w:rsidRPr="006F6FC7">
        <w:rPr>
          <w:rFonts w:cs="Arial"/>
          <w:sz w:val="18"/>
          <w:szCs w:val="18"/>
          <w:lang w:eastAsia="en-AU"/>
        </w:rPr>
        <w:t>invoice</w:t>
      </w:r>
      <w:r w:rsidRPr="006F6FC7">
        <w:rPr>
          <w:rFonts w:cs="Arial"/>
          <w:sz w:val="18"/>
          <w:szCs w:val="18"/>
          <w:lang w:eastAsia="en-AU"/>
        </w:rPr>
        <w:t xml:space="preserve"> number</w:t>
      </w:r>
      <w:r w:rsidR="008146B1" w:rsidRPr="006F6FC7">
        <w:rPr>
          <w:rFonts w:cs="Arial"/>
          <w:sz w:val="18"/>
          <w:szCs w:val="18"/>
          <w:lang w:eastAsia="en-AU"/>
        </w:rPr>
        <w:t>).</w:t>
      </w:r>
    </w:p>
    <w:p w:rsidR="00C54CD2" w:rsidRPr="00086AB0" w:rsidRDefault="00C54CD2" w:rsidP="004D4855">
      <w:pPr>
        <w:autoSpaceDE w:val="0"/>
        <w:autoSpaceDN w:val="0"/>
        <w:adjustRightInd w:val="0"/>
        <w:jc w:val="both"/>
        <w:rPr>
          <w:rFonts w:cs="Arial"/>
          <w:color w:val="000000"/>
          <w:szCs w:val="21"/>
          <w:lang w:eastAsia="en-AU"/>
        </w:rPr>
      </w:pPr>
    </w:p>
    <w:p w:rsidR="00C54CD2" w:rsidRPr="006F6FC7" w:rsidRDefault="00C54CD2" w:rsidP="00271F3D">
      <w:pPr>
        <w:keepNext/>
        <w:autoSpaceDE w:val="0"/>
        <w:autoSpaceDN w:val="0"/>
        <w:adjustRightInd w:val="0"/>
        <w:jc w:val="both"/>
        <w:rPr>
          <w:rFonts w:cs="Arial"/>
          <w:b/>
          <w:color w:val="000000"/>
          <w:sz w:val="18"/>
          <w:szCs w:val="18"/>
          <w:lang w:eastAsia="en-AU"/>
        </w:rPr>
      </w:pPr>
      <w:r w:rsidRPr="006F6FC7">
        <w:rPr>
          <w:rFonts w:cs="Arial"/>
          <w:b/>
          <w:sz w:val="18"/>
          <w:szCs w:val="18"/>
          <w:lang w:eastAsia="en-AU"/>
        </w:rPr>
        <w:t xml:space="preserve">What </w:t>
      </w:r>
      <w:r w:rsidR="003B56EA" w:rsidRPr="006F6FC7">
        <w:rPr>
          <w:rFonts w:cs="Arial"/>
          <w:b/>
          <w:sz w:val="18"/>
          <w:szCs w:val="18"/>
          <w:lang w:eastAsia="en-AU"/>
        </w:rPr>
        <w:t xml:space="preserve">DORMA MW </w:t>
      </w:r>
      <w:r w:rsidRPr="006F6FC7">
        <w:rPr>
          <w:rFonts w:cs="Arial"/>
          <w:b/>
          <w:sz w:val="18"/>
          <w:szCs w:val="18"/>
          <w:lang w:eastAsia="en-AU"/>
        </w:rPr>
        <w:t xml:space="preserve">must do under the </w:t>
      </w:r>
      <w:r w:rsidR="009578B8" w:rsidRPr="006F6FC7">
        <w:rPr>
          <w:rFonts w:cs="Arial"/>
          <w:b/>
          <w:sz w:val="18"/>
          <w:szCs w:val="18"/>
          <w:lang w:eastAsia="en-AU"/>
        </w:rPr>
        <w:t>warranty</w:t>
      </w:r>
      <w:r w:rsidR="006D4583" w:rsidRPr="006F6FC7">
        <w:rPr>
          <w:rFonts w:cs="Arial"/>
          <w:b/>
          <w:sz w:val="18"/>
          <w:szCs w:val="18"/>
          <w:lang w:eastAsia="en-AU"/>
        </w:rPr>
        <w:t>:</w:t>
      </w:r>
    </w:p>
    <w:p w:rsidR="00190A07" w:rsidRPr="006F6FC7" w:rsidRDefault="00C54CD2"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If a </w:t>
      </w:r>
      <w:r w:rsidR="003B56EA" w:rsidRPr="006F6FC7">
        <w:rPr>
          <w:rFonts w:cs="Arial"/>
          <w:sz w:val="18"/>
          <w:szCs w:val="18"/>
          <w:lang w:eastAsia="en-AU"/>
        </w:rPr>
        <w:t xml:space="preserve">DORMA </w:t>
      </w:r>
      <w:r w:rsidR="003B56EA" w:rsidRPr="006F6FC7">
        <w:rPr>
          <w:rFonts w:cs="Arial"/>
          <w:sz w:val="18"/>
          <w:szCs w:val="18"/>
          <w:u w:val="single"/>
          <w:lang w:eastAsia="en-AU"/>
        </w:rPr>
        <w:t>P</w:t>
      </w:r>
      <w:r w:rsidRPr="006F6FC7">
        <w:rPr>
          <w:rFonts w:cs="Arial"/>
          <w:sz w:val="18"/>
          <w:szCs w:val="18"/>
          <w:u w:val="single"/>
          <w:lang w:eastAsia="en-AU"/>
        </w:rPr>
        <w:t>roduct</w:t>
      </w:r>
      <w:r w:rsidRPr="006F6FC7">
        <w:rPr>
          <w:rFonts w:cs="Arial"/>
          <w:sz w:val="18"/>
          <w:szCs w:val="18"/>
          <w:lang w:eastAsia="en-AU"/>
        </w:rPr>
        <w:t xml:space="preserve"> is found to be defective during the warranty period</w:t>
      </w:r>
      <w:r w:rsidR="009578B8" w:rsidRPr="006F6FC7">
        <w:rPr>
          <w:rFonts w:cs="Arial"/>
          <w:sz w:val="18"/>
          <w:szCs w:val="18"/>
          <w:lang w:eastAsia="en-AU"/>
        </w:rPr>
        <w:t>,</w:t>
      </w:r>
      <w:r w:rsidRPr="006F6FC7">
        <w:rPr>
          <w:rFonts w:cs="Arial"/>
          <w:sz w:val="18"/>
          <w:szCs w:val="18"/>
          <w:lang w:eastAsia="en-AU"/>
        </w:rPr>
        <w:t xml:space="preserve"> </w:t>
      </w:r>
      <w:r w:rsidR="003B56EA" w:rsidRPr="006F6FC7">
        <w:rPr>
          <w:rFonts w:cs="Arial"/>
          <w:sz w:val="18"/>
          <w:szCs w:val="18"/>
          <w:lang w:eastAsia="en-AU"/>
        </w:rPr>
        <w:t xml:space="preserve">DORMA </w:t>
      </w:r>
      <w:r w:rsidRPr="006F6FC7">
        <w:rPr>
          <w:rFonts w:cs="Arial"/>
          <w:sz w:val="18"/>
          <w:szCs w:val="18"/>
          <w:lang w:eastAsia="en-AU"/>
        </w:rPr>
        <w:t xml:space="preserve">will </w:t>
      </w:r>
      <w:r w:rsidR="00271F3D" w:rsidRPr="006F6FC7">
        <w:rPr>
          <w:rFonts w:cs="Arial"/>
          <w:sz w:val="18"/>
          <w:szCs w:val="18"/>
          <w:lang w:eastAsia="en-AU"/>
        </w:rPr>
        <w:t>at its discretion</w:t>
      </w:r>
      <w:r w:rsidR="00190A07" w:rsidRPr="006F6FC7">
        <w:rPr>
          <w:rFonts w:cs="Arial"/>
          <w:sz w:val="18"/>
          <w:szCs w:val="18"/>
          <w:lang w:eastAsia="en-AU"/>
        </w:rPr>
        <w:t>:</w:t>
      </w:r>
    </w:p>
    <w:p w:rsidR="00190A07" w:rsidRPr="006F6FC7" w:rsidRDefault="00190A07" w:rsidP="004D4855">
      <w:pPr>
        <w:autoSpaceDE w:val="0"/>
        <w:autoSpaceDN w:val="0"/>
        <w:adjustRightInd w:val="0"/>
        <w:jc w:val="both"/>
        <w:rPr>
          <w:rFonts w:cs="Arial"/>
          <w:color w:val="000000"/>
          <w:sz w:val="18"/>
          <w:szCs w:val="18"/>
          <w:lang w:eastAsia="en-AU"/>
        </w:rPr>
      </w:pPr>
    </w:p>
    <w:p w:rsidR="00190A07" w:rsidRPr="006F6FC7" w:rsidRDefault="004D01B1" w:rsidP="00B038FE">
      <w:pPr>
        <w:pStyle w:val="Heading3"/>
        <w:numPr>
          <w:ilvl w:val="2"/>
          <w:numId w:val="31"/>
        </w:numPr>
        <w:spacing w:after="120"/>
        <w:ind w:left="1418" w:hanging="709"/>
        <w:rPr>
          <w:sz w:val="18"/>
          <w:szCs w:val="18"/>
          <w:lang w:eastAsia="en-AU"/>
        </w:rPr>
      </w:pPr>
      <w:r w:rsidRPr="006F6FC7">
        <w:rPr>
          <w:sz w:val="18"/>
          <w:szCs w:val="18"/>
          <w:lang w:eastAsia="en-AU"/>
        </w:rPr>
        <w:t xml:space="preserve">repair or </w:t>
      </w:r>
      <w:r w:rsidR="00C54CD2" w:rsidRPr="006F6FC7">
        <w:rPr>
          <w:sz w:val="18"/>
          <w:szCs w:val="18"/>
          <w:lang w:eastAsia="en-AU"/>
        </w:rPr>
        <w:t xml:space="preserve">replace </w:t>
      </w:r>
      <w:r w:rsidR="00183894" w:rsidRPr="006F6FC7">
        <w:rPr>
          <w:sz w:val="18"/>
          <w:szCs w:val="18"/>
          <w:lang w:eastAsia="en-AU"/>
        </w:rPr>
        <w:t xml:space="preserve">the </w:t>
      </w:r>
      <w:r w:rsidR="00C54CD2" w:rsidRPr="006F6FC7">
        <w:rPr>
          <w:sz w:val="18"/>
          <w:szCs w:val="18"/>
          <w:lang w:eastAsia="en-AU"/>
        </w:rPr>
        <w:t>defective</w:t>
      </w:r>
      <w:r w:rsidR="00183894" w:rsidRPr="006F6FC7">
        <w:rPr>
          <w:sz w:val="18"/>
          <w:szCs w:val="18"/>
          <w:lang w:eastAsia="en-AU"/>
        </w:rPr>
        <w:t xml:space="preserve"> </w:t>
      </w:r>
      <w:r w:rsidR="003B56EA" w:rsidRPr="006F6FC7">
        <w:rPr>
          <w:sz w:val="18"/>
          <w:szCs w:val="18"/>
          <w:lang w:eastAsia="en-AU"/>
        </w:rPr>
        <w:t>P</w:t>
      </w:r>
      <w:r w:rsidR="00183894" w:rsidRPr="006F6FC7">
        <w:rPr>
          <w:sz w:val="18"/>
          <w:szCs w:val="18"/>
          <w:lang w:eastAsia="en-AU"/>
        </w:rPr>
        <w:t>roduct</w:t>
      </w:r>
      <w:r w:rsidR="00190A07" w:rsidRPr="006F6FC7">
        <w:rPr>
          <w:sz w:val="18"/>
          <w:szCs w:val="18"/>
          <w:lang w:eastAsia="en-AU"/>
        </w:rPr>
        <w:t>,</w:t>
      </w:r>
      <w:r w:rsidR="00C54CD2" w:rsidRPr="006F6FC7">
        <w:rPr>
          <w:sz w:val="18"/>
          <w:szCs w:val="18"/>
          <w:lang w:eastAsia="en-AU"/>
        </w:rPr>
        <w:t xml:space="preserve"> </w:t>
      </w:r>
      <w:r w:rsidRPr="006F6FC7">
        <w:rPr>
          <w:sz w:val="18"/>
          <w:szCs w:val="18"/>
          <w:lang w:eastAsia="en-AU"/>
        </w:rPr>
        <w:t>or</w:t>
      </w:r>
      <w:r w:rsidR="00C54CD2" w:rsidRPr="006F6FC7">
        <w:rPr>
          <w:sz w:val="18"/>
          <w:szCs w:val="18"/>
          <w:lang w:eastAsia="en-AU"/>
        </w:rPr>
        <w:t xml:space="preserve"> parts</w:t>
      </w:r>
      <w:r w:rsidR="003B56EA" w:rsidRPr="006F6FC7">
        <w:rPr>
          <w:sz w:val="18"/>
          <w:szCs w:val="18"/>
          <w:lang w:eastAsia="en-AU"/>
        </w:rPr>
        <w:t xml:space="preserve"> of the Product</w:t>
      </w:r>
      <w:r w:rsidR="00190A07" w:rsidRPr="006F6FC7">
        <w:rPr>
          <w:sz w:val="18"/>
          <w:szCs w:val="18"/>
          <w:lang w:eastAsia="en-AU"/>
        </w:rPr>
        <w:t>, or</w:t>
      </w:r>
    </w:p>
    <w:p w:rsidR="00190A07" w:rsidRPr="006F6FC7" w:rsidRDefault="00190A07" w:rsidP="00190A07">
      <w:pPr>
        <w:pStyle w:val="Heading3"/>
        <w:rPr>
          <w:sz w:val="18"/>
          <w:szCs w:val="18"/>
          <w:lang w:eastAsia="en-AU"/>
        </w:rPr>
      </w:pPr>
      <w:r w:rsidRPr="006F6FC7">
        <w:rPr>
          <w:sz w:val="18"/>
          <w:szCs w:val="18"/>
          <w:lang w:eastAsia="en-AU"/>
        </w:rPr>
        <w:t>refund the price of the Product.</w:t>
      </w:r>
    </w:p>
    <w:p w:rsidR="00190A07" w:rsidRPr="006F6FC7" w:rsidRDefault="00190A07" w:rsidP="00190A07">
      <w:pPr>
        <w:rPr>
          <w:sz w:val="18"/>
          <w:szCs w:val="18"/>
          <w:lang w:eastAsia="en-AU"/>
        </w:rPr>
      </w:pPr>
    </w:p>
    <w:p w:rsidR="00190A07" w:rsidRPr="006F6FC7" w:rsidRDefault="00190A07" w:rsidP="00190A07">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If DORMA </w:t>
      </w:r>
      <w:r w:rsidRPr="006F6FC7">
        <w:rPr>
          <w:rFonts w:cs="Arial"/>
          <w:sz w:val="18"/>
          <w:szCs w:val="18"/>
          <w:u w:val="single"/>
          <w:lang w:eastAsia="en-AU"/>
        </w:rPr>
        <w:t>Services</w:t>
      </w:r>
      <w:r w:rsidRPr="006F6FC7">
        <w:rPr>
          <w:rFonts w:cs="Arial"/>
          <w:sz w:val="18"/>
          <w:szCs w:val="18"/>
          <w:lang w:eastAsia="en-AU"/>
        </w:rPr>
        <w:t xml:space="preserve"> are found to be defective during the warranty period, DORMA will at its discretion:</w:t>
      </w:r>
    </w:p>
    <w:p w:rsidR="00190A07" w:rsidRPr="006F6FC7" w:rsidRDefault="00190A07" w:rsidP="00190A07">
      <w:pPr>
        <w:autoSpaceDE w:val="0"/>
        <w:autoSpaceDN w:val="0"/>
        <w:adjustRightInd w:val="0"/>
        <w:jc w:val="both"/>
        <w:rPr>
          <w:rFonts w:cs="Arial"/>
          <w:color w:val="000000"/>
          <w:sz w:val="18"/>
          <w:szCs w:val="18"/>
          <w:lang w:eastAsia="en-AU"/>
        </w:rPr>
      </w:pPr>
    </w:p>
    <w:p w:rsidR="00190A07" w:rsidRPr="006F6FC7" w:rsidRDefault="00190A07" w:rsidP="00B038FE">
      <w:pPr>
        <w:pStyle w:val="Heading3"/>
        <w:numPr>
          <w:ilvl w:val="2"/>
          <w:numId w:val="32"/>
        </w:numPr>
        <w:tabs>
          <w:tab w:val="clear" w:pos="2541"/>
        </w:tabs>
        <w:spacing w:after="120"/>
        <w:ind w:left="1418" w:hanging="709"/>
        <w:rPr>
          <w:sz w:val="18"/>
          <w:szCs w:val="18"/>
          <w:lang w:eastAsia="en-AU"/>
        </w:rPr>
      </w:pPr>
      <w:r w:rsidRPr="006F6FC7">
        <w:rPr>
          <w:sz w:val="18"/>
          <w:szCs w:val="18"/>
          <w:lang w:eastAsia="en-AU"/>
        </w:rPr>
        <w:t>re-supply the Services, or</w:t>
      </w:r>
    </w:p>
    <w:p w:rsidR="00190A07" w:rsidRPr="006F6FC7" w:rsidRDefault="00190A07" w:rsidP="00190A07">
      <w:pPr>
        <w:pStyle w:val="Heading3"/>
        <w:rPr>
          <w:sz w:val="18"/>
          <w:szCs w:val="18"/>
          <w:lang w:eastAsia="en-AU"/>
        </w:rPr>
      </w:pPr>
      <w:r w:rsidRPr="006F6FC7">
        <w:rPr>
          <w:sz w:val="18"/>
          <w:szCs w:val="18"/>
          <w:lang w:eastAsia="en-AU"/>
        </w:rPr>
        <w:t>refund the price of the Services.</w:t>
      </w:r>
    </w:p>
    <w:p w:rsidR="00190A07" w:rsidRPr="006F6FC7" w:rsidRDefault="00190A07" w:rsidP="00190A07">
      <w:pPr>
        <w:pStyle w:val="Heading3"/>
        <w:numPr>
          <w:ilvl w:val="0"/>
          <w:numId w:val="0"/>
        </w:numPr>
        <w:rPr>
          <w:sz w:val="18"/>
          <w:szCs w:val="18"/>
          <w:lang w:eastAsia="en-AU"/>
        </w:rPr>
      </w:pPr>
    </w:p>
    <w:p w:rsidR="00C54CD2" w:rsidRPr="006F6FC7" w:rsidRDefault="00271F3D" w:rsidP="00190A07">
      <w:pPr>
        <w:pStyle w:val="Heading3"/>
        <w:numPr>
          <w:ilvl w:val="0"/>
          <w:numId w:val="0"/>
        </w:numPr>
        <w:rPr>
          <w:sz w:val="18"/>
          <w:szCs w:val="18"/>
          <w:lang w:eastAsia="en-AU"/>
        </w:rPr>
      </w:pPr>
      <w:r w:rsidRPr="006F6FC7">
        <w:rPr>
          <w:sz w:val="18"/>
          <w:szCs w:val="18"/>
          <w:lang w:eastAsia="en-AU"/>
        </w:rPr>
        <w:t xml:space="preserve">Any replaced parts become the property of </w:t>
      </w:r>
      <w:r w:rsidR="003B56EA" w:rsidRPr="006F6FC7">
        <w:rPr>
          <w:sz w:val="18"/>
          <w:szCs w:val="18"/>
          <w:lang w:eastAsia="en-AU"/>
        </w:rPr>
        <w:t xml:space="preserve">DORMA </w:t>
      </w:r>
      <w:r w:rsidRPr="006F6FC7">
        <w:rPr>
          <w:sz w:val="18"/>
          <w:szCs w:val="18"/>
          <w:lang w:eastAsia="en-AU"/>
        </w:rPr>
        <w:t xml:space="preserve">and must be returned to </w:t>
      </w:r>
      <w:proofErr w:type="gramStart"/>
      <w:r w:rsidR="003B56EA" w:rsidRPr="006F6FC7">
        <w:rPr>
          <w:sz w:val="18"/>
          <w:szCs w:val="18"/>
          <w:lang w:eastAsia="en-AU"/>
        </w:rPr>
        <w:t xml:space="preserve">DORMA </w:t>
      </w:r>
      <w:r w:rsidRPr="006F6FC7">
        <w:rPr>
          <w:sz w:val="18"/>
          <w:szCs w:val="18"/>
          <w:lang w:eastAsia="en-AU"/>
        </w:rPr>
        <w:t>.</w:t>
      </w:r>
      <w:proofErr w:type="gramEnd"/>
    </w:p>
    <w:p w:rsidR="003B56EA" w:rsidRPr="006F6FC7" w:rsidRDefault="003B56EA" w:rsidP="004D4855">
      <w:pPr>
        <w:autoSpaceDE w:val="0"/>
        <w:autoSpaceDN w:val="0"/>
        <w:adjustRightInd w:val="0"/>
        <w:jc w:val="both"/>
        <w:rPr>
          <w:rFonts w:cs="Arial"/>
          <w:color w:val="000000"/>
          <w:sz w:val="18"/>
          <w:szCs w:val="18"/>
          <w:lang w:eastAsia="en-AU"/>
        </w:rPr>
      </w:pPr>
    </w:p>
    <w:p w:rsidR="003B56EA" w:rsidRPr="006F6FC7" w:rsidRDefault="003B56EA"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DORMA Products presented for repair may be repaired or replaced by refurbished goods of the same type </w:t>
      </w:r>
      <w:r w:rsidR="00E46AC4" w:rsidRPr="006F6FC7">
        <w:rPr>
          <w:rFonts w:cs="Arial"/>
          <w:sz w:val="18"/>
          <w:szCs w:val="18"/>
          <w:lang w:eastAsia="en-AU"/>
        </w:rPr>
        <w:t>rather than being repaired. Refurbished parts may be used to repair DORMA Products.</w:t>
      </w:r>
    </w:p>
    <w:p w:rsidR="00271F3D" w:rsidRPr="006F6FC7" w:rsidRDefault="00271F3D" w:rsidP="004D4855">
      <w:pPr>
        <w:autoSpaceDE w:val="0"/>
        <w:autoSpaceDN w:val="0"/>
        <w:adjustRightInd w:val="0"/>
        <w:jc w:val="both"/>
        <w:rPr>
          <w:rFonts w:cs="Arial"/>
          <w:color w:val="000000"/>
          <w:sz w:val="18"/>
          <w:szCs w:val="18"/>
          <w:lang w:eastAsia="en-AU"/>
        </w:rPr>
      </w:pPr>
    </w:p>
    <w:p w:rsidR="009949B4" w:rsidRPr="006F6FC7" w:rsidRDefault="009949B4" w:rsidP="009949B4">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DORMA will carry out any warranty work during </w:t>
      </w:r>
      <w:r w:rsidR="00C3389A" w:rsidRPr="006F6FC7">
        <w:rPr>
          <w:rFonts w:cs="Arial"/>
          <w:sz w:val="18"/>
          <w:szCs w:val="18"/>
          <w:lang w:eastAsia="en-AU"/>
        </w:rPr>
        <w:t>the following hours:</w:t>
      </w:r>
      <w:r w:rsidRPr="006F6FC7">
        <w:rPr>
          <w:rFonts w:cs="Arial"/>
          <w:sz w:val="18"/>
          <w:szCs w:val="18"/>
          <w:lang w:eastAsia="en-AU"/>
        </w:rPr>
        <w:t xml:space="preserve"> </w:t>
      </w:r>
    </w:p>
    <w:p w:rsidR="00190A07" w:rsidRDefault="00190A07" w:rsidP="004D4855">
      <w:pPr>
        <w:autoSpaceDE w:val="0"/>
        <w:autoSpaceDN w:val="0"/>
        <w:adjustRightInd w:val="0"/>
        <w:jc w:val="both"/>
        <w:rPr>
          <w:rFonts w:cs="Arial"/>
          <w:color w:val="000000"/>
          <w:szCs w:val="21"/>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tblGrid>
      <w:tr w:rsidR="003C6263" w:rsidRPr="00C3068A" w:rsidTr="00C3068A">
        <w:tc>
          <w:tcPr>
            <w:tcW w:w="2943" w:type="dxa"/>
            <w:shd w:val="clear" w:color="auto" w:fill="auto"/>
          </w:tcPr>
          <w:p w:rsidR="003C6263" w:rsidRPr="006F6FC7" w:rsidRDefault="003C6263" w:rsidP="00C3068A">
            <w:pPr>
              <w:autoSpaceDE w:val="0"/>
              <w:autoSpaceDN w:val="0"/>
              <w:adjustRightInd w:val="0"/>
              <w:spacing w:before="240"/>
              <w:jc w:val="both"/>
              <w:rPr>
                <w:rFonts w:cs="Arial"/>
                <w:color w:val="000000"/>
                <w:sz w:val="18"/>
                <w:szCs w:val="18"/>
                <w:lang w:eastAsia="en-AU"/>
              </w:rPr>
            </w:pPr>
            <w:r w:rsidRPr="006F6FC7">
              <w:rPr>
                <w:rFonts w:cs="Arial"/>
                <w:sz w:val="18"/>
                <w:szCs w:val="18"/>
                <w:lang w:eastAsia="en-AU"/>
              </w:rPr>
              <w:t>Mondays to Thursdays</w:t>
            </w:r>
          </w:p>
        </w:tc>
        <w:tc>
          <w:tcPr>
            <w:tcW w:w="3402" w:type="dxa"/>
            <w:shd w:val="clear" w:color="auto" w:fill="auto"/>
          </w:tcPr>
          <w:p w:rsidR="003C6263" w:rsidRPr="006F6FC7" w:rsidRDefault="003C6263" w:rsidP="00C3068A">
            <w:pPr>
              <w:autoSpaceDE w:val="0"/>
              <w:autoSpaceDN w:val="0"/>
              <w:adjustRightInd w:val="0"/>
              <w:spacing w:before="240"/>
              <w:jc w:val="both"/>
              <w:rPr>
                <w:rFonts w:cs="Arial"/>
                <w:color w:val="000000"/>
                <w:sz w:val="18"/>
                <w:szCs w:val="18"/>
                <w:lang w:eastAsia="en-AU"/>
              </w:rPr>
            </w:pPr>
            <w:r w:rsidRPr="006F6FC7">
              <w:rPr>
                <w:rFonts w:cs="Arial"/>
                <w:sz w:val="18"/>
                <w:szCs w:val="18"/>
                <w:lang w:eastAsia="en-AU"/>
              </w:rPr>
              <w:t>7am – 3:30pm</w:t>
            </w:r>
          </w:p>
        </w:tc>
      </w:tr>
      <w:tr w:rsidR="003C6263" w:rsidRPr="00C3068A" w:rsidTr="00C3068A">
        <w:tc>
          <w:tcPr>
            <w:tcW w:w="2943" w:type="dxa"/>
            <w:shd w:val="clear" w:color="auto" w:fill="auto"/>
          </w:tcPr>
          <w:p w:rsidR="003C6263" w:rsidRPr="006F6FC7" w:rsidRDefault="003C6263" w:rsidP="00C3068A">
            <w:pPr>
              <w:autoSpaceDE w:val="0"/>
              <w:autoSpaceDN w:val="0"/>
              <w:adjustRightInd w:val="0"/>
              <w:spacing w:before="240"/>
              <w:jc w:val="both"/>
              <w:rPr>
                <w:rFonts w:cs="Arial"/>
                <w:color w:val="000000"/>
                <w:sz w:val="18"/>
                <w:szCs w:val="18"/>
                <w:lang w:eastAsia="en-AU"/>
              </w:rPr>
            </w:pPr>
            <w:r w:rsidRPr="006F6FC7">
              <w:rPr>
                <w:rFonts w:cs="Arial"/>
                <w:sz w:val="18"/>
                <w:szCs w:val="18"/>
                <w:lang w:eastAsia="en-AU"/>
              </w:rPr>
              <w:t>Fridays</w:t>
            </w:r>
          </w:p>
        </w:tc>
        <w:tc>
          <w:tcPr>
            <w:tcW w:w="3402" w:type="dxa"/>
            <w:shd w:val="clear" w:color="auto" w:fill="auto"/>
          </w:tcPr>
          <w:p w:rsidR="003C6263" w:rsidRPr="006F6FC7" w:rsidRDefault="003C6263" w:rsidP="00C3068A">
            <w:pPr>
              <w:autoSpaceDE w:val="0"/>
              <w:autoSpaceDN w:val="0"/>
              <w:adjustRightInd w:val="0"/>
              <w:spacing w:before="240"/>
              <w:jc w:val="both"/>
              <w:rPr>
                <w:rFonts w:cs="Arial"/>
                <w:color w:val="000000"/>
                <w:sz w:val="18"/>
                <w:szCs w:val="18"/>
                <w:lang w:eastAsia="en-AU"/>
              </w:rPr>
            </w:pPr>
            <w:r w:rsidRPr="006F6FC7">
              <w:rPr>
                <w:rFonts w:cs="Arial"/>
                <w:sz w:val="18"/>
                <w:szCs w:val="18"/>
                <w:lang w:eastAsia="en-AU"/>
              </w:rPr>
              <w:t>7am – 1pm</w:t>
            </w:r>
          </w:p>
        </w:tc>
      </w:tr>
    </w:tbl>
    <w:p w:rsidR="00C3389A" w:rsidRDefault="00C3389A" w:rsidP="004D4855">
      <w:pPr>
        <w:autoSpaceDE w:val="0"/>
        <w:autoSpaceDN w:val="0"/>
        <w:adjustRightInd w:val="0"/>
        <w:jc w:val="both"/>
        <w:rPr>
          <w:rFonts w:cs="Arial"/>
          <w:color w:val="000000"/>
          <w:szCs w:val="21"/>
          <w:lang w:eastAsia="en-AU"/>
        </w:rPr>
      </w:pPr>
    </w:p>
    <w:p w:rsidR="00C3389A" w:rsidRDefault="00C3389A" w:rsidP="004D4855">
      <w:pPr>
        <w:autoSpaceDE w:val="0"/>
        <w:autoSpaceDN w:val="0"/>
        <w:adjustRightInd w:val="0"/>
        <w:jc w:val="both"/>
        <w:rPr>
          <w:rFonts w:cs="Arial"/>
          <w:color w:val="000000"/>
          <w:szCs w:val="21"/>
          <w:lang w:eastAsia="en-AU"/>
        </w:rPr>
      </w:pPr>
    </w:p>
    <w:p w:rsidR="00183894" w:rsidRPr="006F6FC7" w:rsidRDefault="00183894" w:rsidP="00E02519">
      <w:pPr>
        <w:keepNext/>
        <w:autoSpaceDE w:val="0"/>
        <w:autoSpaceDN w:val="0"/>
        <w:adjustRightInd w:val="0"/>
        <w:jc w:val="both"/>
        <w:rPr>
          <w:rFonts w:cs="Arial"/>
          <w:b/>
          <w:color w:val="000000"/>
          <w:sz w:val="18"/>
          <w:szCs w:val="18"/>
          <w:lang w:eastAsia="en-AU"/>
        </w:rPr>
      </w:pPr>
      <w:r w:rsidRPr="006F6FC7">
        <w:rPr>
          <w:rFonts w:cs="Arial"/>
          <w:b/>
          <w:sz w:val="18"/>
          <w:szCs w:val="18"/>
          <w:lang w:eastAsia="en-AU"/>
        </w:rPr>
        <w:t xml:space="preserve">Expenses:  </w:t>
      </w:r>
    </w:p>
    <w:p w:rsidR="00183894" w:rsidRPr="006F6FC7" w:rsidRDefault="0024521C"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DORMA </w:t>
      </w:r>
      <w:r w:rsidR="00183894" w:rsidRPr="006F6FC7">
        <w:rPr>
          <w:rFonts w:cs="Arial"/>
          <w:sz w:val="18"/>
          <w:szCs w:val="18"/>
          <w:lang w:eastAsia="en-AU"/>
        </w:rPr>
        <w:t xml:space="preserve">will be responsible for </w:t>
      </w:r>
      <w:r w:rsidR="00271F3D" w:rsidRPr="006F6FC7">
        <w:rPr>
          <w:rFonts w:cs="Arial"/>
          <w:sz w:val="18"/>
          <w:szCs w:val="18"/>
          <w:lang w:eastAsia="en-AU"/>
        </w:rPr>
        <w:t xml:space="preserve">the cost of the replacement part, shipment to the original place of delivery provided for under the contract.  </w:t>
      </w:r>
      <w:r w:rsidR="00D77C86" w:rsidRPr="006F6FC7">
        <w:rPr>
          <w:rFonts w:cs="Arial"/>
          <w:sz w:val="18"/>
          <w:szCs w:val="18"/>
          <w:lang w:eastAsia="en-AU"/>
        </w:rPr>
        <w:t xml:space="preserve">DORMA </w:t>
      </w:r>
      <w:r w:rsidR="00271F3D" w:rsidRPr="006F6FC7">
        <w:rPr>
          <w:rFonts w:cs="Arial"/>
          <w:sz w:val="18"/>
          <w:szCs w:val="18"/>
          <w:lang w:eastAsia="en-AU"/>
        </w:rPr>
        <w:t xml:space="preserve">will not be responsible for the cost of disassembly and reinstallation, or any other expenditure.  If you request that the replacement </w:t>
      </w:r>
      <w:r w:rsidR="00402193" w:rsidRPr="006F6FC7">
        <w:rPr>
          <w:rFonts w:cs="Arial"/>
          <w:sz w:val="18"/>
          <w:szCs w:val="18"/>
          <w:lang w:eastAsia="en-AU"/>
        </w:rPr>
        <w:t>part</w:t>
      </w:r>
      <w:r w:rsidR="00271F3D" w:rsidRPr="006F6FC7">
        <w:rPr>
          <w:rFonts w:cs="Arial"/>
          <w:sz w:val="18"/>
          <w:szCs w:val="18"/>
          <w:lang w:eastAsia="en-AU"/>
        </w:rPr>
        <w:t xml:space="preserve"> be sent to a place other than the original place of delivery provided for under the contract, you are responsible for the associated </w:t>
      </w:r>
      <w:r w:rsidR="00402193" w:rsidRPr="006F6FC7">
        <w:rPr>
          <w:rFonts w:cs="Arial"/>
          <w:sz w:val="18"/>
          <w:szCs w:val="18"/>
          <w:lang w:eastAsia="en-AU"/>
        </w:rPr>
        <w:t>transport</w:t>
      </w:r>
      <w:r w:rsidR="00271F3D" w:rsidRPr="006F6FC7">
        <w:rPr>
          <w:rFonts w:cs="Arial"/>
          <w:sz w:val="18"/>
          <w:szCs w:val="18"/>
          <w:lang w:eastAsia="en-AU"/>
        </w:rPr>
        <w:t xml:space="preserve"> costs</w:t>
      </w:r>
      <w:r w:rsidR="00E90290" w:rsidRPr="006F6FC7">
        <w:rPr>
          <w:rFonts w:cs="Arial"/>
          <w:sz w:val="18"/>
          <w:szCs w:val="18"/>
          <w:lang w:eastAsia="en-AU"/>
        </w:rPr>
        <w:t xml:space="preserve">, including travel and accommodation costs of DORMA staff </w:t>
      </w:r>
      <w:r w:rsidR="003A39C7" w:rsidRPr="006F6FC7">
        <w:rPr>
          <w:rFonts w:cs="Arial"/>
          <w:sz w:val="18"/>
          <w:szCs w:val="18"/>
          <w:lang w:eastAsia="en-AU"/>
        </w:rPr>
        <w:t xml:space="preserve">or contractors </w:t>
      </w:r>
      <w:r w:rsidR="00E90290" w:rsidRPr="006F6FC7">
        <w:rPr>
          <w:rFonts w:cs="Arial"/>
          <w:sz w:val="18"/>
          <w:szCs w:val="18"/>
          <w:lang w:eastAsia="en-AU"/>
        </w:rPr>
        <w:t>who undertake the installation</w:t>
      </w:r>
      <w:r w:rsidR="004D01B1" w:rsidRPr="006F6FC7">
        <w:rPr>
          <w:rFonts w:cs="Arial"/>
          <w:sz w:val="18"/>
          <w:szCs w:val="18"/>
          <w:lang w:eastAsia="en-AU"/>
        </w:rPr>
        <w:t>.</w:t>
      </w:r>
      <w:r w:rsidR="00D05013" w:rsidRPr="006F6FC7">
        <w:rPr>
          <w:rFonts w:cs="Arial"/>
          <w:sz w:val="18"/>
          <w:szCs w:val="18"/>
          <w:lang w:eastAsia="en-AU"/>
        </w:rPr>
        <w:t xml:space="preserve"> </w:t>
      </w:r>
    </w:p>
    <w:p w:rsidR="00D77C86" w:rsidRPr="006F6FC7" w:rsidRDefault="00D77C86" w:rsidP="004D4855">
      <w:pPr>
        <w:autoSpaceDE w:val="0"/>
        <w:autoSpaceDN w:val="0"/>
        <w:adjustRightInd w:val="0"/>
        <w:jc w:val="both"/>
        <w:rPr>
          <w:rFonts w:cs="Arial"/>
          <w:color w:val="000000"/>
          <w:sz w:val="18"/>
          <w:szCs w:val="18"/>
          <w:lang w:eastAsia="en-AU"/>
        </w:rPr>
      </w:pPr>
    </w:p>
    <w:p w:rsidR="00D77C86" w:rsidRPr="006F6FC7" w:rsidRDefault="00D77C86"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If DORMA finds </w:t>
      </w:r>
      <w:r w:rsidR="00FD5ED4" w:rsidRPr="006F6FC7">
        <w:rPr>
          <w:rFonts w:cs="Arial"/>
          <w:sz w:val="18"/>
          <w:szCs w:val="18"/>
          <w:lang w:eastAsia="en-AU"/>
        </w:rPr>
        <w:t xml:space="preserve">upon inspection </w:t>
      </w:r>
      <w:r w:rsidRPr="006F6FC7">
        <w:rPr>
          <w:rFonts w:cs="Arial"/>
          <w:sz w:val="18"/>
          <w:szCs w:val="18"/>
          <w:lang w:eastAsia="en-AU"/>
        </w:rPr>
        <w:t xml:space="preserve">no fault in the Product or its workmanship, then </w:t>
      </w:r>
      <w:r w:rsidR="000D7436" w:rsidRPr="006F6FC7">
        <w:rPr>
          <w:rFonts w:cs="Arial"/>
          <w:sz w:val="18"/>
          <w:szCs w:val="18"/>
          <w:lang w:eastAsia="en-AU"/>
        </w:rPr>
        <w:t>you</w:t>
      </w:r>
      <w:r w:rsidRPr="006F6FC7">
        <w:rPr>
          <w:rFonts w:cs="Arial"/>
          <w:sz w:val="18"/>
          <w:szCs w:val="18"/>
          <w:lang w:eastAsia="en-AU"/>
        </w:rPr>
        <w:t xml:space="preserve"> must pay DORMA</w:t>
      </w:r>
      <w:r w:rsidR="00874163" w:rsidRPr="006F6FC7">
        <w:rPr>
          <w:rFonts w:cs="Arial"/>
          <w:sz w:val="18"/>
          <w:szCs w:val="18"/>
          <w:lang w:eastAsia="en-AU"/>
        </w:rPr>
        <w:t>'s</w:t>
      </w:r>
      <w:r w:rsidRPr="006F6FC7">
        <w:rPr>
          <w:rFonts w:cs="Arial"/>
          <w:sz w:val="18"/>
          <w:szCs w:val="18"/>
          <w:lang w:eastAsia="en-AU"/>
        </w:rPr>
        <w:t xml:space="preserve"> usual costs of service work, inspection and testing.</w:t>
      </w:r>
      <w:r w:rsidR="004A5729" w:rsidRPr="006F6FC7">
        <w:rPr>
          <w:rFonts w:cs="Arial"/>
          <w:sz w:val="18"/>
          <w:szCs w:val="18"/>
          <w:lang w:eastAsia="en-AU"/>
        </w:rPr>
        <w:t xml:space="preserve"> </w:t>
      </w:r>
    </w:p>
    <w:p w:rsidR="004B0D1F" w:rsidRPr="006F6FC7" w:rsidRDefault="004B0D1F" w:rsidP="004D4855">
      <w:pPr>
        <w:autoSpaceDE w:val="0"/>
        <w:autoSpaceDN w:val="0"/>
        <w:adjustRightInd w:val="0"/>
        <w:jc w:val="both"/>
        <w:rPr>
          <w:rFonts w:cs="Arial"/>
          <w:color w:val="000000"/>
          <w:sz w:val="18"/>
          <w:szCs w:val="18"/>
          <w:lang w:eastAsia="en-AU"/>
        </w:rPr>
      </w:pPr>
    </w:p>
    <w:p w:rsidR="00E13AF0" w:rsidRPr="006F6FC7" w:rsidRDefault="00E13AF0" w:rsidP="00E02519">
      <w:pPr>
        <w:keepNext/>
        <w:autoSpaceDE w:val="0"/>
        <w:autoSpaceDN w:val="0"/>
        <w:adjustRightInd w:val="0"/>
        <w:jc w:val="both"/>
        <w:rPr>
          <w:rFonts w:cs="Arial"/>
          <w:b/>
          <w:color w:val="000000"/>
          <w:sz w:val="18"/>
          <w:szCs w:val="18"/>
          <w:lang w:eastAsia="en-AU"/>
        </w:rPr>
      </w:pPr>
      <w:r w:rsidRPr="006F6FC7">
        <w:rPr>
          <w:rFonts w:cs="Arial"/>
          <w:b/>
          <w:sz w:val="18"/>
          <w:szCs w:val="18"/>
          <w:lang w:eastAsia="en-AU"/>
        </w:rPr>
        <w:t>Exclusions:</w:t>
      </w:r>
    </w:p>
    <w:p w:rsidR="004B0D1F" w:rsidRPr="006F6FC7" w:rsidRDefault="004B0D1F" w:rsidP="004B0D1F">
      <w:pPr>
        <w:pStyle w:val="Style4"/>
        <w:spacing w:before="5" w:line="312" w:lineRule="auto"/>
        <w:rPr>
          <w:rFonts w:eastAsia="Times New Roman"/>
          <w:sz w:val="18"/>
          <w:szCs w:val="18"/>
        </w:rPr>
      </w:pPr>
      <w:r w:rsidRPr="006F6FC7">
        <w:rPr>
          <w:rFonts w:eastAsia="Times New Roman"/>
          <w:sz w:val="18"/>
          <w:szCs w:val="18"/>
        </w:rPr>
        <w:t xml:space="preserve">Unless a defect is caused by actions of </w:t>
      </w:r>
      <w:proofErr w:type="gramStart"/>
      <w:r w:rsidR="000D7436" w:rsidRPr="006F6FC7">
        <w:rPr>
          <w:rFonts w:eastAsia="Times New Roman"/>
          <w:sz w:val="18"/>
          <w:szCs w:val="18"/>
        </w:rPr>
        <w:t xml:space="preserve">DORMA </w:t>
      </w:r>
      <w:r w:rsidRPr="006F6FC7">
        <w:rPr>
          <w:rFonts w:eastAsia="Times New Roman"/>
          <w:sz w:val="18"/>
          <w:szCs w:val="18"/>
        </w:rPr>
        <w:t>,</w:t>
      </w:r>
      <w:proofErr w:type="gramEnd"/>
      <w:r w:rsidRPr="006F6FC7">
        <w:rPr>
          <w:rFonts w:eastAsia="Times New Roman"/>
          <w:sz w:val="18"/>
          <w:szCs w:val="18"/>
        </w:rPr>
        <w:t xml:space="preserve"> </w:t>
      </w:r>
      <w:r w:rsidR="000D7436" w:rsidRPr="006F6FC7">
        <w:rPr>
          <w:rFonts w:eastAsia="Times New Roman"/>
          <w:sz w:val="18"/>
          <w:szCs w:val="18"/>
        </w:rPr>
        <w:t xml:space="preserve">DORMA </w:t>
      </w:r>
      <w:r w:rsidRPr="006F6FC7">
        <w:rPr>
          <w:rFonts w:eastAsia="Times New Roman"/>
          <w:sz w:val="18"/>
          <w:szCs w:val="18"/>
        </w:rPr>
        <w:t>shall not be liable under this warranty for defects attributable to, amongst other things, any of the following causes:</w:t>
      </w:r>
    </w:p>
    <w:p w:rsidR="004B0D1F" w:rsidRPr="00086AB0" w:rsidRDefault="004B0D1F" w:rsidP="004B0D1F">
      <w:pPr>
        <w:jc w:val="both"/>
        <w:rPr>
          <w:rFonts w:cs="Arial"/>
          <w:color w:val="000000"/>
          <w:szCs w:val="21"/>
          <w:lang w:eastAsia="en-AU"/>
        </w:rPr>
      </w:pPr>
    </w:p>
    <w:p w:rsidR="004B0D1F" w:rsidRPr="006F6FC7" w:rsidRDefault="004B0D1F"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 xml:space="preserve">unsuitable or improper use of the </w:t>
      </w:r>
      <w:r w:rsidR="00655DDA" w:rsidRPr="006F6FC7">
        <w:rPr>
          <w:rFonts w:eastAsia="Times New Roman"/>
          <w:sz w:val="18"/>
          <w:szCs w:val="18"/>
        </w:rPr>
        <w:t>Product</w:t>
      </w:r>
      <w:r w:rsidR="00807A62" w:rsidRPr="006F6FC7">
        <w:rPr>
          <w:rFonts w:eastAsia="Times New Roman"/>
          <w:sz w:val="18"/>
          <w:szCs w:val="18"/>
        </w:rPr>
        <w:t>, e.g. use for purposes other than for which the Product was designed for</w:t>
      </w:r>
      <w:r w:rsidRPr="006F6FC7">
        <w:rPr>
          <w:rFonts w:eastAsia="Times New Roman"/>
          <w:sz w:val="18"/>
          <w:szCs w:val="18"/>
        </w:rPr>
        <w:t>,</w:t>
      </w:r>
    </w:p>
    <w:p w:rsidR="008561BD" w:rsidRPr="006F6FC7" w:rsidRDefault="008561BD"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circumstances beyond DORMA</w:t>
      </w:r>
      <w:r w:rsidR="00874163" w:rsidRPr="006F6FC7">
        <w:rPr>
          <w:rFonts w:eastAsia="Times New Roman"/>
          <w:sz w:val="18"/>
          <w:szCs w:val="18"/>
        </w:rPr>
        <w:t>'s</w:t>
      </w:r>
      <w:r w:rsidRPr="006F6FC7">
        <w:rPr>
          <w:rFonts w:eastAsia="Times New Roman"/>
          <w:sz w:val="18"/>
          <w:szCs w:val="18"/>
        </w:rPr>
        <w:t xml:space="preserve"> control,</w:t>
      </w:r>
    </w:p>
    <w:p w:rsidR="004B0D1F" w:rsidRPr="006F6FC7" w:rsidRDefault="004B0D1F"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lastRenderedPageBreak/>
        <w:t>incorrect installation or commissioning</w:t>
      </w:r>
      <w:r w:rsidR="00655DDA" w:rsidRPr="006F6FC7">
        <w:rPr>
          <w:rFonts w:eastAsia="Times New Roman"/>
          <w:sz w:val="18"/>
          <w:szCs w:val="18"/>
        </w:rPr>
        <w:t xml:space="preserve"> where the Product was not installed by DORMA or its agents</w:t>
      </w:r>
      <w:r w:rsidRPr="006F6FC7">
        <w:rPr>
          <w:rFonts w:eastAsia="Times New Roman"/>
          <w:sz w:val="18"/>
          <w:szCs w:val="18"/>
        </w:rPr>
        <w:t>,</w:t>
      </w:r>
    </w:p>
    <w:p w:rsidR="00DA50C3" w:rsidRPr="006F6FC7" w:rsidRDefault="00DA50C3"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primary or secondary structural support system failure;</w:t>
      </w:r>
    </w:p>
    <w:p w:rsidR="00DA50C3" w:rsidRPr="006F6FC7" w:rsidRDefault="00DA50C3"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footing or foundation failure;</w:t>
      </w:r>
    </w:p>
    <w:p w:rsidR="004B0D1F" w:rsidRPr="006F6FC7" w:rsidRDefault="004B0D1F"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natural wear and tear,</w:t>
      </w:r>
    </w:p>
    <w:p w:rsidR="00A53980" w:rsidRPr="006F6FC7" w:rsidRDefault="00A53980"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failure to adhere to the manufacturer’s selection and installation specifications,</w:t>
      </w:r>
    </w:p>
    <w:p w:rsidR="004B0D1F" w:rsidRPr="006F6FC7" w:rsidRDefault="004B0D1F"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incorrect or negligent handling</w:t>
      </w:r>
      <w:r w:rsidR="00655DDA" w:rsidRPr="006F6FC7">
        <w:rPr>
          <w:rFonts w:eastAsia="Times New Roman"/>
          <w:sz w:val="18"/>
          <w:szCs w:val="18"/>
        </w:rPr>
        <w:t xml:space="preserve"> or maintenance of the Product</w:t>
      </w:r>
      <w:r w:rsidRPr="006F6FC7">
        <w:rPr>
          <w:rFonts w:eastAsia="Times New Roman"/>
          <w:sz w:val="18"/>
          <w:szCs w:val="18"/>
        </w:rPr>
        <w:t>,</w:t>
      </w:r>
    </w:p>
    <w:p w:rsidR="00655DDA" w:rsidRPr="006F6FC7" w:rsidRDefault="00655DDA"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 xml:space="preserve">overhaul, replacement, modification or repair works undertaken </w:t>
      </w:r>
      <w:r w:rsidR="008561BD" w:rsidRPr="006F6FC7">
        <w:rPr>
          <w:rFonts w:eastAsia="Times New Roman"/>
          <w:sz w:val="18"/>
          <w:szCs w:val="18"/>
        </w:rPr>
        <w:t xml:space="preserve">by you or a third party </w:t>
      </w:r>
      <w:r w:rsidRPr="006F6FC7">
        <w:rPr>
          <w:rFonts w:eastAsia="Times New Roman"/>
          <w:sz w:val="18"/>
          <w:szCs w:val="18"/>
        </w:rPr>
        <w:t>prior to approval from DORMA of any warranty claim,</w:t>
      </w:r>
    </w:p>
    <w:p w:rsidR="00DD3187" w:rsidRPr="006F6FC7" w:rsidRDefault="00655DDA" w:rsidP="004B0D1F">
      <w:pPr>
        <w:pStyle w:val="Style4"/>
        <w:numPr>
          <w:ilvl w:val="0"/>
          <w:numId w:val="30"/>
        </w:numPr>
        <w:spacing w:before="5" w:line="312" w:lineRule="auto"/>
        <w:rPr>
          <w:rFonts w:eastAsia="Times New Roman"/>
          <w:sz w:val="18"/>
          <w:szCs w:val="18"/>
        </w:rPr>
      </w:pPr>
      <w:r w:rsidRPr="006F6FC7">
        <w:rPr>
          <w:rFonts w:eastAsia="Times New Roman"/>
          <w:sz w:val="18"/>
          <w:szCs w:val="18"/>
        </w:rPr>
        <w:t>exposure to abnormal conditions, including but not limited to environment, temperature, water, fire, humidity, pressure, stress or similar</w:t>
      </w:r>
      <w:r w:rsidR="004A5729" w:rsidRPr="006F6FC7">
        <w:rPr>
          <w:rFonts w:eastAsia="Times New Roman"/>
          <w:sz w:val="18"/>
          <w:szCs w:val="18"/>
        </w:rPr>
        <w:t>,</w:t>
      </w:r>
    </w:p>
    <w:p w:rsidR="004B0D1F" w:rsidRPr="006F6FC7" w:rsidRDefault="00DA50C3" w:rsidP="004B0D1F">
      <w:pPr>
        <w:pStyle w:val="Style4"/>
        <w:numPr>
          <w:ilvl w:val="0"/>
          <w:numId w:val="30"/>
        </w:numPr>
        <w:spacing w:line="312" w:lineRule="auto"/>
        <w:rPr>
          <w:rFonts w:eastAsia="Times New Roman"/>
          <w:sz w:val="18"/>
          <w:szCs w:val="18"/>
        </w:rPr>
      </w:pPr>
      <w:r w:rsidRPr="006F6FC7">
        <w:rPr>
          <w:rFonts w:eastAsia="Times New Roman"/>
          <w:sz w:val="18"/>
          <w:szCs w:val="18"/>
        </w:rPr>
        <w:t>any damage relating to panel finishes (fabric, vinyl, timber or otherwise), chalkboards or whiteboards.</w:t>
      </w:r>
    </w:p>
    <w:p w:rsidR="004F3F48" w:rsidRPr="006F6FC7" w:rsidRDefault="004F3F48" w:rsidP="004D4855">
      <w:pPr>
        <w:autoSpaceDE w:val="0"/>
        <w:autoSpaceDN w:val="0"/>
        <w:adjustRightInd w:val="0"/>
        <w:jc w:val="both"/>
        <w:rPr>
          <w:rFonts w:cs="Arial"/>
          <w:color w:val="000000"/>
          <w:sz w:val="18"/>
          <w:szCs w:val="18"/>
          <w:lang w:val="en-US" w:eastAsia="en-AU"/>
        </w:rPr>
      </w:pPr>
    </w:p>
    <w:p w:rsidR="008561BD" w:rsidRPr="006F6FC7" w:rsidRDefault="008561BD" w:rsidP="004D4855">
      <w:pPr>
        <w:autoSpaceDE w:val="0"/>
        <w:autoSpaceDN w:val="0"/>
        <w:adjustRightInd w:val="0"/>
        <w:jc w:val="both"/>
        <w:rPr>
          <w:rFonts w:cs="Arial"/>
          <w:color w:val="000000"/>
          <w:sz w:val="18"/>
          <w:szCs w:val="18"/>
          <w:lang w:val="en-US" w:eastAsia="en-AU"/>
        </w:rPr>
      </w:pPr>
      <w:r w:rsidRPr="006F6FC7">
        <w:rPr>
          <w:rFonts w:cs="Arial"/>
          <w:sz w:val="18"/>
          <w:szCs w:val="18"/>
          <w:lang w:val="en-US" w:eastAsia="en-AU"/>
        </w:rPr>
        <w:t>DORMA will not be liable for acceptable industry variances.</w:t>
      </w:r>
    </w:p>
    <w:p w:rsidR="008561BD" w:rsidRPr="006F6FC7" w:rsidRDefault="008561BD" w:rsidP="004D4855">
      <w:pPr>
        <w:autoSpaceDE w:val="0"/>
        <w:autoSpaceDN w:val="0"/>
        <w:adjustRightInd w:val="0"/>
        <w:jc w:val="both"/>
        <w:rPr>
          <w:rFonts w:cs="Arial"/>
          <w:color w:val="000000"/>
          <w:sz w:val="18"/>
          <w:szCs w:val="18"/>
          <w:lang w:val="en-US" w:eastAsia="en-AU"/>
        </w:rPr>
      </w:pPr>
    </w:p>
    <w:p w:rsidR="000634EB" w:rsidRPr="006F6FC7" w:rsidRDefault="008561BD"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DORMA </w:t>
      </w:r>
      <w:r w:rsidR="00C776ED" w:rsidRPr="006F6FC7">
        <w:rPr>
          <w:rFonts w:cs="Arial"/>
          <w:sz w:val="18"/>
          <w:szCs w:val="18"/>
          <w:lang w:eastAsia="en-AU"/>
        </w:rPr>
        <w:t xml:space="preserve">will not be liable for loss or damage that can be attributed to your negligence or where you provide incomplete or incorrect information concerning the environmental or operating conditions (of the installation site or measured medium) which influence the functionality of </w:t>
      </w:r>
      <w:r w:rsidR="00655DDA" w:rsidRPr="006F6FC7">
        <w:rPr>
          <w:rFonts w:cs="Arial"/>
          <w:sz w:val="18"/>
          <w:szCs w:val="18"/>
          <w:lang w:eastAsia="en-AU"/>
        </w:rPr>
        <w:t>DORMA</w:t>
      </w:r>
      <w:r w:rsidR="00874163" w:rsidRPr="006F6FC7">
        <w:rPr>
          <w:rFonts w:cs="Arial"/>
          <w:sz w:val="18"/>
          <w:szCs w:val="18"/>
          <w:lang w:eastAsia="en-AU"/>
        </w:rPr>
        <w:t>'s</w:t>
      </w:r>
      <w:r w:rsidR="00655DDA" w:rsidRPr="006F6FC7">
        <w:rPr>
          <w:rFonts w:cs="Arial"/>
          <w:sz w:val="18"/>
          <w:szCs w:val="18"/>
          <w:lang w:eastAsia="en-AU"/>
        </w:rPr>
        <w:t xml:space="preserve"> P</w:t>
      </w:r>
      <w:r w:rsidR="00C776ED" w:rsidRPr="006F6FC7">
        <w:rPr>
          <w:rFonts w:cs="Arial"/>
          <w:sz w:val="18"/>
          <w:szCs w:val="18"/>
          <w:lang w:eastAsia="en-AU"/>
        </w:rPr>
        <w:t>roducts.</w:t>
      </w:r>
    </w:p>
    <w:p w:rsidR="008561BD" w:rsidRPr="006F6FC7" w:rsidRDefault="008561BD" w:rsidP="004D4855">
      <w:pPr>
        <w:autoSpaceDE w:val="0"/>
        <w:autoSpaceDN w:val="0"/>
        <w:adjustRightInd w:val="0"/>
        <w:jc w:val="both"/>
        <w:rPr>
          <w:rFonts w:cs="Arial"/>
          <w:color w:val="000000"/>
          <w:sz w:val="18"/>
          <w:szCs w:val="18"/>
          <w:lang w:eastAsia="en-AU"/>
        </w:rPr>
      </w:pPr>
    </w:p>
    <w:p w:rsidR="003A39C7" w:rsidRPr="006F6FC7" w:rsidRDefault="003A39C7"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DORMA reserves the right to replace defective parts of the Products with parts and components of similar quality, grade and composition (including used parts) where an identical part or component is not available.</w:t>
      </w:r>
    </w:p>
    <w:p w:rsidR="003A39C7" w:rsidRPr="006F6FC7" w:rsidRDefault="003A39C7" w:rsidP="004D4855">
      <w:pPr>
        <w:autoSpaceDE w:val="0"/>
        <w:autoSpaceDN w:val="0"/>
        <w:adjustRightInd w:val="0"/>
        <w:jc w:val="both"/>
        <w:rPr>
          <w:rFonts w:cs="Arial"/>
          <w:color w:val="000000"/>
          <w:sz w:val="18"/>
          <w:szCs w:val="18"/>
          <w:lang w:eastAsia="en-AU"/>
        </w:rPr>
      </w:pPr>
    </w:p>
    <w:p w:rsidR="008561BD" w:rsidRPr="006F6FC7" w:rsidRDefault="008561BD" w:rsidP="004D4855">
      <w:pPr>
        <w:autoSpaceDE w:val="0"/>
        <w:autoSpaceDN w:val="0"/>
        <w:adjustRightInd w:val="0"/>
        <w:jc w:val="both"/>
        <w:rPr>
          <w:rFonts w:cs="Arial"/>
          <w:color w:val="000000"/>
          <w:sz w:val="18"/>
          <w:szCs w:val="18"/>
          <w:lang w:eastAsia="en-AU"/>
        </w:rPr>
      </w:pPr>
      <w:r w:rsidRPr="006F6FC7">
        <w:rPr>
          <w:rFonts w:cs="Arial"/>
          <w:sz w:val="18"/>
          <w:szCs w:val="18"/>
          <w:lang w:eastAsia="en-AU"/>
        </w:rPr>
        <w:t xml:space="preserve">Some of the materials and components used in the manufacture </w:t>
      </w:r>
      <w:r w:rsidR="00725657" w:rsidRPr="006F6FC7">
        <w:rPr>
          <w:rFonts w:cs="Arial"/>
          <w:sz w:val="18"/>
          <w:szCs w:val="18"/>
          <w:lang w:eastAsia="en-AU"/>
        </w:rPr>
        <w:t xml:space="preserve">and maintenance </w:t>
      </w:r>
      <w:r w:rsidRPr="006F6FC7">
        <w:rPr>
          <w:rFonts w:cs="Arial"/>
          <w:sz w:val="18"/>
          <w:szCs w:val="18"/>
          <w:lang w:eastAsia="en-AU"/>
        </w:rPr>
        <w:t xml:space="preserve">of the Product are not manufactured by DORMA and are not covered by this warranty.  Instead, they are separately warranted by their individual </w:t>
      </w:r>
      <w:r w:rsidR="00833EE2" w:rsidRPr="006F6FC7">
        <w:rPr>
          <w:rFonts w:cs="Arial"/>
          <w:sz w:val="18"/>
          <w:szCs w:val="18"/>
          <w:lang w:eastAsia="en-AU"/>
        </w:rPr>
        <w:t>manufacturer’s</w:t>
      </w:r>
      <w:r w:rsidRPr="006F6FC7">
        <w:rPr>
          <w:rFonts w:cs="Arial"/>
          <w:sz w:val="18"/>
          <w:szCs w:val="18"/>
          <w:lang w:eastAsia="en-AU"/>
        </w:rPr>
        <w:t xml:space="preserve"> warranty.  </w:t>
      </w:r>
      <w:r w:rsidR="00833EE2" w:rsidRPr="006F6FC7">
        <w:rPr>
          <w:rFonts w:cs="Arial"/>
          <w:sz w:val="18"/>
          <w:szCs w:val="18"/>
          <w:lang w:eastAsia="en-AU"/>
        </w:rPr>
        <w:t xml:space="preserve">  The length of warranty periods provided for the supplied components and their terms may vary depending on the item.</w:t>
      </w:r>
    </w:p>
    <w:p w:rsidR="00C54CD2" w:rsidRPr="00086AB0" w:rsidRDefault="00C54CD2" w:rsidP="004D4855">
      <w:pPr>
        <w:autoSpaceDE w:val="0"/>
        <w:autoSpaceDN w:val="0"/>
        <w:adjustRightInd w:val="0"/>
        <w:jc w:val="both"/>
        <w:rPr>
          <w:rFonts w:cs="Arial"/>
          <w:color w:val="000000"/>
          <w:sz w:val="20"/>
          <w:lang w:eastAsia="en-AU"/>
        </w:rPr>
      </w:pPr>
      <w:bookmarkStart w:id="0" w:name="_GoBack"/>
      <w:bookmarkEnd w:id="0"/>
    </w:p>
    <w:sectPr w:rsidR="00C54CD2" w:rsidRPr="00086AB0" w:rsidSect="003C6263">
      <w:footerReference w:type="even" r:id="rId8"/>
      <w:footerReference w:type="default" r:id="rId9"/>
      <w:footerReference w:type="first" r:id="rId10"/>
      <w:pgSz w:w="11906" w:h="16838"/>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155" w:rsidRDefault="00EF1155">
      <w:r>
        <w:separator/>
      </w:r>
    </w:p>
  </w:endnote>
  <w:endnote w:type="continuationSeparator" w:id="0">
    <w:p w:rsidR="00EF1155" w:rsidRDefault="00EF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4e0535a7-5342-4c51-a0b2-3e84"/>
  <w:p w:rsidR="0033173E" w:rsidRDefault="0033173E">
    <w:pPr>
      <w:pStyle w:val="DocID"/>
    </w:pPr>
    <w:r>
      <w:fldChar w:fldCharType="begin"/>
    </w:r>
    <w:r>
      <w:instrText xml:space="preserve">  DOCPROPERTY "CUS_DocIDChunk0" </w:instrText>
    </w:r>
    <w:r>
      <w:fldChar w:fldCharType="separate"/>
    </w:r>
    <w:r w:rsidR="00B2124B">
      <w:t>Doc ID 518585753/v2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73E" w:rsidRPr="006E59DC" w:rsidRDefault="0033173E" w:rsidP="009A0762">
    <w:pPr>
      <w:pStyle w:val="Footer"/>
      <w:tabs>
        <w:tab w:val="clear" w:pos="4320"/>
        <w:tab w:val="clear" w:pos="8640"/>
        <w:tab w:val="right" w:pos="9015"/>
      </w:tabs>
      <w:rPr>
        <w:rFonts w:cs="Arial"/>
        <w:sz w:val="14"/>
      </w:rPr>
    </w:pPr>
    <w:r w:rsidRPr="006E59DC">
      <w:rPr>
        <w:rFonts w:cs="Arial"/>
        <w:sz w:val="14"/>
      </w:rPr>
      <w:tab/>
    </w:r>
    <w:r w:rsidRPr="00A11737">
      <w:rPr>
        <w:rFonts w:ascii="Arial Narrow" w:hAnsi="Arial Narrow"/>
        <w:sz w:val="18"/>
        <w:szCs w:val="18"/>
      </w:rPr>
      <w:t xml:space="preserve">Page </w:t>
    </w:r>
    <w:r w:rsidRPr="00A11737">
      <w:rPr>
        <w:rStyle w:val="PageNumber"/>
        <w:rFonts w:ascii="Arial Narrow" w:hAnsi="Arial Narrow"/>
        <w:szCs w:val="18"/>
      </w:rPr>
      <w:fldChar w:fldCharType="begin"/>
    </w:r>
    <w:r w:rsidRPr="00A11737">
      <w:rPr>
        <w:rStyle w:val="PageNumber"/>
        <w:rFonts w:ascii="Arial Narrow" w:hAnsi="Arial Narrow"/>
        <w:szCs w:val="18"/>
      </w:rPr>
      <w:instrText xml:space="preserve"> PAGE </w:instrText>
    </w:r>
    <w:r w:rsidRPr="00A11737">
      <w:rPr>
        <w:rStyle w:val="PageNumber"/>
        <w:rFonts w:ascii="Arial Narrow" w:hAnsi="Arial Narrow"/>
        <w:szCs w:val="18"/>
      </w:rPr>
      <w:fldChar w:fldCharType="separate"/>
    </w:r>
    <w:r w:rsidR="00B038FE">
      <w:rPr>
        <w:rStyle w:val="PageNumber"/>
        <w:rFonts w:ascii="Arial Narrow" w:hAnsi="Arial Narrow"/>
        <w:noProof/>
        <w:szCs w:val="18"/>
      </w:rPr>
      <w:t>2</w:t>
    </w:r>
    <w:r w:rsidRPr="00A11737">
      <w:rPr>
        <w:rStyle w:val="PageNumber"/>
        <w:rFonts w:ascii="Arial Narrow" w:hAnsi="Arial Narrow"/>
        <w:szCs w:val="18"/>
      </w:rPr>
      <w:fldChar w:fldCharType="end"/>
    </w:r>
  </w:p>
  <w:p w:rsidR="0033173E" w:rsidRDefault="0033173E" w:rsidP="009A0762">
    <w:pPr>
      <w:pStyle w:val="Footer"/>
    </w:pPr>
  </w:p>
  <w:bookmarkStart w:id="2" w:name="_iDocIDField44f6ed51-df2f-4e81-ac29-671d"/>
  <w:p w:rsidR="0033173E" w:rsidRDefault="0033173E">
    <w:pPr>
      <w:pStyle w:val="DocID"/>
    </w:pPr>
    <w:r>
      <w:fldChar w:fldCharType="begin"/>
    </w:r>
    <w:r>
      <w:instrText xml:space="preserve">  DOCPROPERTY "CUS_DocIDChunk0" </w:instrText>
    </w:r>
    <w:r>
      <w:fldChar w:fldCharType="separate"/>
    </w:r>
    <w:r w:rsidR="00B2124B">
      <w:t>Doc ID 518585753/v2</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4ffd4a30-bda3-4635-95fc-b963"/>
  <w:p w:rsidR="0033173E" w:rsidRDefault="0033173E">
    <w:pPr>
      <w:pStyle w:val="DocID"/>
    </w:pPr>
    <w:r>
      <w:fldChar w:fldCharType="begin"/>
    </w:r>
    <w:r>
      <w:instrText xml:space="preserve">  DOCPROPERTY "CUS_DocIDChunk0" </w:instrText>
    </w:r>
    <w:r>
      <w:fldChar w:fldCharType="separate"/>
    </w:r>
    <w:r w:rsidR="00B2124B">
      <w:t>Doc ID 518585753/v2</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155" w:rsidRDefault="00EF1155">
      <w:r>
        <w:separator/>
      </w:r>
    </w:p>
  </w:footnote>
  <w:footnote w:type="continuationSeparator" w:id="0">
    <w:p w:rsidR="00EF1155" w:rsidRDefault="00EF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F689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3F29D34"/>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0"/>
        </w:tabs>
        <w:ind w:left="720" w:hanging="720"/>
      </w:pPr>
      <w:rPr>
        <w:rFonts w:hint="default"/>
      </w:rPr>
    </w:lvl>
    <w:lvl w:ilvl="2">
      <w:start w:val="1"/>
      <w:numFmt w:val="lowerLetter"/>
      <w:pStyle w:val="Heading3"/>
      <w:lvlText w:val="(%3)"/>
      <w:lvlJc w:val="left"/>
      <w:pPr>
        <w:tabs>
          <w:tab w:val="num" w:pos="2541"/>
        </w:tabs>
        <w:ind w:left="3981" w:hanging="720"/>
      </w:pPr>
      <w:rPr>
        <w:rFonts w:hint="default"/>
      </w:rPr>
    </w:lvl>
    <w:lvl w:ilvl="3">
      <w:start w:val="1"/>
      <w:numFmt w:val="lowerRoman"/>
      <w:pStyle w:val="Heading4"/>
      <w:lvlText w:val="(%4)"/>
      <w:lvlJc w:val="left"/>
      <w:pPr>
        <w:tabs>
          <w:tab w:val="num" w:pos="0"/>
        </w:tabs>
        <w:ind w:left="2160" w:hanging="720"/>
      </w:pPr>
      <w:rPr>
        <w:rFonts w:hint="default"/>
      </w:rPr>
    </w:lvl>
    <w:lvl w:ilvl="4">
      <w:start w:val="1"/>
      <w:numFmt w:val="upperLetter"/>
      <w:pStyle w:val="Heading5"/>
      <w:lvlText w:val="(%5)"/>
      <w:lvlJc w:val="left"/>
      <w:pPr>
        <w:tabs>
          <w:tab w:val="num" w:pos="0"/>
        </w:tabs>
        <w:ind w:left="2880" w:hanging="720"/>
      </w:pPr>
      <w:rPr>
        <w:rFonts w:hint="default"/>
      </w:rPr>
    </w:lvl>
    <w:lvl w:ilvl="5">
      <w:start w:val="1"/>
      <w:numFmt w:val="upperRoman"/>
      <w:pStyle w:val="Heading6"/>
      <w:lvlText w:val="(%6)"/>
      <w:lvlJc w:val="left"/>
      <w:pPr>
        <w:tabs>
          <w:tab w:val="num" w:pos="3600"/>
        </w:tabs>
        <w:ind w:left="3600" w:hanging="720"/>
      </w:pPr>
      <w:rPr>
        <w:rFonts w:ascii="Times New Roman" w:hAnsi="Times New Roman" w:hint="default"/>
        <w:b w:val="0"/>
        <w:i w:val="0"/>
        <w:sz w:val="24"/>
      </w:rPr>
    </w:lvl>
    <w:lvl w:ilvl="6">
      <w:start w:val="1"/>
      <w:numFmt w:val="decimal"/>
      <w:pStyle w:val="Heading7"/>
      <w:lvlText w:val="Item %7"/>
      <w:lvlJc w:val="left"/>
      <w:pPr>
        <w:tabs>
          <w:tab w:val="num" w:pos="1440"/>
        </w:tabs>
        <w:ind w:left="1440" w:hanging="1440"/>
      </w:pPr>
      <w:rPr>
        <w:rFonts w:hint="default"/>
        <w:b/>
        <w:i w:val="0"/>
      </w:rPr>
    </w:lvl>
    <w:lvl w:ilvl="7">
      <w:start w:val="1"/>
      <w:numFmt w:val="upperLetter"/>
      <w:pStyle w:val="Heading8"/>
      <w:lvlText w:val="%8."/>
      <w:lvlJc w:val="left"/>
      <w:pPr>
        <w:tabs>
          <w:tab w:val="num" w:pos="720"/>
        </w:tabs>
        <w:ind w:left="720" w:hanging="720"/>
      </w:pPr>
      <w:rPr>
        <w:rFonts w:ascii="Arial" w:hAnsi="Arial" w:hint="default"/>
        <w:b w:val="0"/>
        <w:i w:val="0"/>
        <w:sz w:val="20"/>
        <w:szCs w:val="20"/>
      </w:rPr>
    </w:lvl>
    <w:lvl w:ilvl="8">
      <w:start w:val="1"/>
      <w:numFmt w:val="lowerRoman"/>
      <w:pStyle w:val="Heading9"/>
      <w:lvlText w:val="(%9)"/>
      <w:lvlJc w:val="left"/>
      <w:pPr>
        <w:tabs>
          <w:tab w:val="num" w:pos="0"/>
        </w:tabs>
        <w:ind w:left="6437" w:hanging="706"/>
      </w:pPr>
      <w:rPr>
        <w:rFonts w:hint="default"/>
      </w:rPr>
    </w:lvl>
  </w:abstractNum>
  <w:abstractNum w:abstractNumId="2" w15:restartNumberingAfterBreak="0">
    <w:nsid w:val="016A0107"/>
    <w:multiLevelType w:val="hybridMultilevel"/>
    <w:tmpl w:val="6596A3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F0D60"/>
    <w:multiLevelType w:val="hybridMultilevel"/>
    <w:tmpl w:val="AE5EBB4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CAC1F1C"/>
    <w:multiLevelType w:val="hybridMultilevel"/>
    <w:tmpl w:val="5950E4A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7C4849"/>
    <w:multiLevelType w:val="hybridMultilevel"/>
    <w:tmpl w:val="1B8E5C30"/>
    <w:lvl w:ilvl="0" w:tplc="3548610C">
      <w:start w:val="1"/>
      <w:numFmt w:val="bullet"/>
      <w:lvlText w:val=""/>
      <w:lvlJc w:val="left"/>
      <w:pPr>
        <w:tabs>
          <w:tab w:val="num" w:pos="783"/>
        </w:tabs>
        <w:ind w:left="783" w:hanging="360"/>
      </w:pPr>
      <w:rPr>
        <w:rFonts w:ascii="Symbol" w:hAnsi="Symbol" w:hint="default"/>
      </w:rPr>
    </w:lvl>
    <w:lvl w:ilvl="1" w:tplc="0C090003" w:tentative="1">
      <w:start w:val="1"/>
      <w:numFmt w:val="bullet"/>
      <w:lvlText w:val="o"/>
      <w:lvlJc w:val="left"/>
      <w:pPr>
        <w:tabs>
          <w:tab w:val="num" w:pos="1503"/>
        </w:tabs>
        <w:ind w:left="1503" w:hanging="360"/>
      </w:pPr>
      <w:rPr>
        <w:rFonts w:ascii="Courier New" w:hAnsi="Courier New" w:cs="Courier New" w:hint="default"/>
      </w:rPr>
    </w:lvl>
    <w:lvl w:ilvl="2" w:tplc="0C090005" w:tentative="1">
      <w:start w:val="1"/>
      <w:numFmt w:val="bullet"/>
      <w:lvlText w:val=""/>
      <w:lvlJc w:val="left"/>
      <w:pPr>
        <w:tabs>
          <w:tab w:val="num" w:pos="2223"/>
        </w:tabs>
        <w:ind w:left="2223" w:hanging="360"/>
      </w:pPr>
      <w:rPr>
        <w:rFonts w:ascii="Wingdings" w:hAnsi="Wingdings" w:hint="default"/>
      </w:rPr>
    </w:lvl>
    <w:lvl w:ilvl="3" w:tplc="0C090001" w:tentative="1">
      <w:start w:val="1"/>
      <w:numFmt w:val="bullet"/>
      <w:lvlText w:val=""/>
      <w:lvlJc w:val="left"/>
      <w:pPr>
        <w:tabs>
          <w:tab w:val="num" w:pos="2943"/>
        </w:tabs>
        <w:ind w:left="2943" w:hanging="360"/>
      </w:pPr>
      <w:rPr>
        <w:rFonts w:ascii="Symbol" w:hAnsi="Symbol" w:hint="default"/>
      </w:rPr>
    </w:lvl>
    <w:lvl w:ilvl="4" w:tplc="0C090003" w:tentative="1">
      <w:start w:val="1"/>
      <w:numFmt w:val="bullet"/>
      <w:lvlText w:val="o"/>
      <w:lvlJc w:val="left"/>
      <w:pPr>
        <w:tabs>
          <w:tab w:val="num" w:pos="3663"/>
        </w:tabs>
        <w:ind w:left="3663" w:hanging="360"/>
      </w:pPr>
      <w:rPr>
        <w:rFonts w:ascii="Courier New" w:hAnsi="Courier New" w:cs="Courier New" w:hint="default"/>
      </w:rPr>
    </w:lvl>
    <w:lvl w:ilvl="5" w:tplc="0C090005" w:tentative="1">
      <w:start w:val="1"/>
      <w:numFmt w:val="bullet"/>
      <w:lvlText w:val=""/>
      <w:lvlJc w:val="left"/>
      <w:pPr>
        <w:tabs>
          <w:tab w:val="num" w:pos="4383"/>
        </w:tabs>
        <w:ind w:left="4383" w:hanging="360"/>
      </w:pPr>
      <w:rPr>
        <w:rFonts w:ascii="Wingdings" w:hAnsi="Wingdings" w:hint="default"/>
      </w:rPr>
    </w:lvl>
    <w:lvl w:ilvl="6" w:tplc="0C090001" w:tentative="1">
      <w:start w:val="1"/>
      <w:numFmt w:val="bullet"/>
      <w:lvlText w:val=""/>
      <w:lvlJc w:val="left"/>
      <w:pPr>
        <w:tabs>
          <w:tab w:val="num" w:pos="5103"/>
        </w:tabs>
        <w:ind w:left="5103" w:hanging="360"/>
      </w:pPr>
      <w:rPr>
        <w:rFonts w:ascii="Symbol" w:hAnsi="Symbol" w:hint="default"/>
      </w:rPr>
    </w:lvl>
    <w:lvl w:ilvl="7" w:tplc="0C090003" w:tentative="1">
      <w:start w:val="1"/>
      <w:numFmt w:val="bullet"/>
      <w:lvlText w:val="o"/>
      <w:lvlJc w:val="left"/>
      <w:pPr>
        <w:tabs>
          <w:tab w:val="num" w:pos="5823"/>
        </w:tabs>
        <w:ind w:left="5823" w:hanging="360"/>
      </w:pPr>
      <w:rPr>
        <w:rFonts w:ascii="Courier New" w:hAnsi="Courier New" w:cs="Courier New" w:hint="default"/>
      </w:rPr>
    </w:lvl>
    <w:lvl w:ilvl="8" w:tplc="0C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DD214A4"/>
    <w:multiLevelType w:val="multilevel"/>
    <w:tmpl w:val="41A82CD6"/>
    <w:lvl w:ilvl="0">
      <w:start w:val="1"/>
      <w:numFmt w:val="decimal"/>
      <w:lvlText w:val="%1."/>
      <w:lvlJc w:val="left"/>
      <w:pPr>
        <w:ind w:left="720" w:hanging="720"/>
      </w:pPr>
      <w:rPr>
        <w:rFonts w:ascii="Arial" w:hAnsi="Arial" w:cs="Arial"/>
      </w:rPr>
    </w:lvl>
    <w:lvl w:ilvl="1">
      <w:start w:val="1"/>
      <w:numFmt w:val="decimal"/>
      <w:lvlText w:val="%1.%2."/>
      <w:lvlJc w:val="left"/>
      <w:pPr>
        <w:ind w:left="720" w:hanging="720"/>
      </w:pPr>
      <w:rPr>
        <w:rFonts w:ascii="Arial" w:hAnsi="Arial" w:cs="Arial"/>
      </w:rPr>
    </w:lvl>
    <w:lvl w:ilvl="2">
      <w:start w:val="1"/>
      <w:numFmt w:val="lowerLetter"/>
      <w:lvlText w:val="(%3)"/>
      <w:lvlJc w:val="left"/>
      <w:pPr>
        <w:ind w:left="1440" w:hanging="720"/>
      </w:pPr>
      <w:rPr>
        <w:rFonts w:ascii="Arial" w:hAnsi="Arial" w:cs="Arial"/>
      </w:rPr>
    </w:lvl>
    <w:lvl w:ilvl="3">
      <w:start w:val="1"/>
      <w:numFmt w:val="lowerRoman"/>
      <w:lvlText w:val="(%4)"/>
      <w:lvlJc w:val="left"/>
      <w:pPr>
        <w:ind w:left="2160" w:hanging="720"/>
      </w:pPr>
      <w:rPr>
        <w:rFonts w:ascii="Arial" w:hAnsi="Arial" w:cs="Arial"/>
      </w:rPr>
    </w:lvl>
    <w:lvl w:ilvl="4">
      <w:start w:val="1"/>
      <w:numFmt w:val="upperLetter"/>
      <w:lvlText w:val="(%5)"/>
      <w:lvlJc w:val="left"/>
      <w:pPr>
        <w:ind w:left="2880" w:hanging="720"/>
      </w:pPr>
      <w:rPr>
        <w:rFonts w:ascii="Arial" w:hAnsi="Arial" w:cs="Arial"/>
      </w:rPr>
    </w:lvl>
    <w:lvl w:ilvl="5">
      <w:start w:val="1"/>
      <w:numFmt w:val="upperLetter"/>
      <w:lvlText w:val="(%6)"/>
      <w:lvlJc w:val="left"/>
      <w:pPr>
        <w:ind w:left="3600" w:hanging="720"/>
      </w:pPr>
      <w:rPr>
        <w:rFonts w:ascii="Arial" w:hAnsi="Arial" w:cs="Arial"/>
        <w:b w:val="0"/>
        <w:i w:val="0"/>
        <w:sz w:val="20"/>
      </w:rPr>
    </w:lvl>
    <w:lvl w:ilvl="6">
      <w:start w:val="1"/>
      <w:numFmt w:val="decimal"/>
      <w:lvlText w:val="Item %7"/>
      <w:lvlJc w:val="left"/>
      <w:pPr>
        <w:tabs>
          <w:tab w:val="num" w:pos="1440"/>
        </w:tabs>
        <w:ind w:left="1440" w:hanging="1440"/>
      </w:pPr>
      <w:rPr>
        <w:rFonts w:ascii="Arial" w:hAnsi="Arial" w:cs="Arial"/>
        <w:b/>
        <w:i w:val="0"/>
        <w:sz w:val="20"/>
      </w:rPr>
    </w:lvl>
    <w:lvl w:ilvl="7">
      <w:start w:val="1"/>
      <w:numFmt w:val="upperLetter"/>
      <w:lvlText w:val="%8."/>
      <w:lvlJc w:val="left"/>
      <w:pPr>
        <w:ind w:left="720" w:hanging="720"/>
      </w:pPr>
      <w:rPr>
        <w:rFonts w:ascii="Arial" w:hAnsi="Arial" w:cs="Arial"/>
        <w:b w:val="0"/>
        <w:i w:val="0"/>
        <w:sz w:val="20"/>
      </w:rPr>
    </w:lvl>
    <w:lvl w:ilvl="8">
      <w:start w:val="1"/>
      <w:numFmt w:val="lowerRoman"/>
      <w:lvlText w:val="%9."/>
      <w:lvlJc w:val="left"/>
      <w:pPr>
        <w:tabs>
          <w:tab w:val="num" w:pos="3240"/>
        </w:tabs>
        <w:ind w:left="3240" w:hanging="360"/>
      </w:pPr>
    </w:lvl>
  </w:abstractNum>
  <w:abstractNum w:abstractNumId="7" w15:restartNumberingAfterBreak="0">
    <w:nsid w:val="3BF5790A"/>
    <w:multiLevelType w:val="singleLevel"/>
    <w:tmpl w:val="973411DC"/>
    <w:lvl w:ilvl="0">
      <w:start w:val="1"/>
      <w:numFmt w:val="decimal"/>
      <w:lvlText w:val="1.1.%1"/>
      <w:legacy w:legacy="1" w:legacySpace="0" w:legacyIndent="720"/>
      <w:lvlJc w:val="left"/>
      <w:pPr>
        <w:ind w:left="720" w:hanging="720"/>
      </w:pPr>
    </w:lvl>
  </w:abstractNum>
  <w:abstractNum w:abstractNumId="8" w15:restartNumberingAfterBreak="0">
    <w:nsid w:val="5029780D"/>
    <w:multiLevelType w:val="hybridMultilevel"/>
    <w:tmpl w:val="AEE2BA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B7962"/>
    <w:multiLevelType w:val="singleLevel"/>
    <w:tmpl w:val="7C983612"/>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70AB1A41"/>
    <w:multiLevelType w:val="hybridMultilevel"/>
    <w:tmpl w:val="B088D0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E7350"/>
    <w:multiLevelType w:val="multilevel"/>
    <w:tmpl w:val="9DA0A184"/>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lowerLetter"/>
      <w:lvlText w:val="(%3)"/>
      <w:lvlJc w:val="left"/>
      <w:pPr>
        <w:tabs>
          <w:tab w:val="num" w:pos="0"/>
        </w:tabs>
        <w:ind w:left="1440" w:hanging="720"/>
      </w:pPr>
    </w:lvl>
    <w:lvl w:ilvl="3">
      <w:start w:val="1"/>
      <w:numFmt w:val="lowerRoman"/>
      <w:lvlText w:val="(%4)"/>
      <w:lvlJc w:val="left"/>
      <w:pPr>
        <w:tabs>
          <w:tab w:val="num" w:pos="0"/>
        </w:tabs>
        <w:ind w:left="2160" w:hanging="720"/>
      </w:pPr>
    </w:lvl>
    <w:lvl w:ilvl="4">
      <w:start w:val="1"/>
      <w:numFmt w:val="upperLetter"/>
      <w:lvlText w:val="(%5)"/>
      <w:lvlJc w:val="left"/>
      <w:pPr>
        <w:tabs>
          <w:tab w:val="num" w:pos="0"/>
        </w:tabs>
        <w:ind w:left="2880" w:hanging="720"/>
      </w:p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decimal"/>
      <w:lvlText w:val="Item %7"/>
      <w:lvlJc w:val="left"/>
      <w:pPr>
        <w:tabs>
          <w:tab w:val="num" w:pos="1440"/>
        </w:tabs>
        <w:ind w:left="1440" w:hanging="1440"/>
      </w:pPr>
      <w:rPr>
        <w:b/>
        <w:i w:val="0"/>
      </w:rPr>
    </w:lvl>
    <w:lvl w:ilvl="7">
      <w:start w:val="1"/>
      <w:numFmt w:val="upperLetter"/>
      <w:lvlText w:val="%8."/>
      <w:lvlJc w:val="left"/>
      <w:pPr>
        <w:tabs>
          <w:tab w:val="num" w:pos="720"/>
        </w:tabs>
        <w:ind w:left="720" w:hanging="720"/>
      </w:pPr>
      <w:rPr>
        <w:rFonts w:ascii="Times New Roman" w:hAnsi="Times New Roman" w:hint="default"/>
        <w:b w:val="0"/>
        <w:i w:val="0"/>
        <w:sz w:val="24"/>
      </w:rPr>
    </w:lvl>
    <w:lvl w:ilvl="8">
      <w:start w:val="1"/>
      <w:numFmt w:val="lowerRoman"/>
      <w:lvlText w:val="(%9)"/>
      <w:lvlJc w:val="left"/>
      <w:pPr>
        <w:tabs>
          <w:tab w:val="num" w:pos="0"/>
        </w:tabs>
        <w:ind w:left="6437" w:hanging="706"/>
      </w:pPr>
    </w:lvl>
  </w:abstractNum>
  <w:abstractNum w:abstractNumId="12" w15:restartNumberingAfterBreak="0">
    <w:nsid w:val="7F3B5D2D"/>
    <w:multiLevelType w:val="singleLevel"/>
    <w:tmpl w:val="B998B24E"/>
    <w:lvl w:ilvl="0">
      <w:start w:val="1"/>
      <w:numFmt w:val="lowerLetter"/>
      <w:lvlText w:val="%1)"/>
      <w:legacy w:legacy="1" w:legacySpace="0" w:legacyIndent="221"/>
      <w:lvlJc w:val="left"/>
      <w:pPr>
        <w:ind w:left="0" w:firstLine="0"/>
      </w:pPr>
      <w:rPr>
        <w:rFonts w:ascii="Arial" w:hAnsi="Arial" w:cs="Arial"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9"/>
  </w:num>
  <w:num w:numId="20">
    <w:abstractNumId w:val="0"/>
  </w:num>
  <w:num w:numId="21">
    <w:abstractNumId w:val="11"/>
  </w:num>
  <w:num w:numId="22">
    <w:abstractNumId w:val="7"/>
  </w:num>
  <w:num w:numId="23">
    <w:abstractNumId w:val="6"/>
  </w:num>
  <w:num w:numId="24">
    <w:abstractNumId w:val="3"/>
  </w:num>
  <w:num w:numId="25">
    <w:abstractNumId w:val="8"/>
  </w:num>
  <w:num w:numId="26">
    <w:abstractNumId w:val="2"/>
  </w:num>
  <w:num w:numId="27">
    <w:abstractNumId w:val="10"/>
  </w:num>
  <w:num w:numId="28">
    <w:abstractNumId w:val="5"/>
  </w:num>
  <w:num w:numId="29">
    <w:abstractNumId w:val="12"/>
    <w:lvlOverride w:ilvl="0">
      <w:startOverride w:val="1"/>
    </w:lvlOverride>
  </w:num>
  <w:num w:numId="30">
    <w:abstractNumId w:val="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EB"/>
    <w:rsid w:val="0000206D"/>
    <w:rsid w:val="0000250D"/>
    <w:rsid w:val="0000352F"/>
    <w:rsid w:val="00004CBC"/>
    <w:rsid w:val="0000750C"/>
    <w:rsid w:val="000078CE"/>
    <w:rsid w:val="00010F02"/>
    <w:rsid w:val="00011A93"/>
    <w:rsid w:val="00011EB9"/>
    <w:rsid w:val="00011F16"/>
    <w:rsid w:val="0001248A"/>
    <w:rsid w:val="00014039"/>
    <w:rsid w:val="00015F46"/>
    <w:rsid w:val="00017851"/>
    <w:rsid w:val="00017A93"/>
    <w:rsid w:val="00017B54"/>
    <w:rsid w:val="00020E40"/>
    <w:rsid w:val="00022609"/>
    <w:rsid w:val="0002323B"/>
    <w:rsid w:val="00023926"/>
    <w:rsid w:val="00023AEA"/>
    <w:rsid w:val="00024554"/>
    <w:rsid w:val="0002559A"/>
    <w:rsid w:val="0003020A"/>
    <w:rsid w:val="000307A8"/>
    <w:rsid w:val="00033211"/>
    <w:rsid w:val="00035CA6"/>
    <w:rsid w:val="0003782D"/>
    <w:rsid w:val="00040A5F"/>
    <w:rsid w:val="000437FD"/>
    <w:rsid w:val="00044AFF"/>
    <w:rsid w:val="0004517D"/>
    <w:rsid w:val="00045F4F"/>
    <w:rsid w:val="00046068"/>
    <w:rsid w:val="0004662D"/>
    <w:rsid w:val="00050D27"/>
    <w:rsid w:val="000510BD"/>
    <w:rsid w:val="00051CA4"/>
    <w:rsid w:val="0005427D"/>
    <w:rsid w:val="000634EB"/>
    <w:rsid w:val="00065235"/>
    <w:rsid w:val="000656CA"/>
    <w:rsid w:val="0006767A"/>
    <w:rsid w:val="000712CC"/>
    <w:rsid w:val="00071C48"/>
    <w:rsid w:val="00071C6F"/>
    <w:rsid w:val="000724B3"/>
    <w:rsid w:val="000727E4"/>
    <w:rsid w:val="00074DA4"/>
    <w:rsid w:val="000758FA"/>
    <w:rsid w:val="00077A79"/>
    <w:rsid w:val="00084262"/>
    <w:rsid w:val="00085E92"/>
    <w:rsid w:val="00086289"/>
    <w:rsid w:val="0008690E"/>
    <w:rsid w:val="00086AB0"/>
    <w:rsid w:val="00086BCC"/>
    <w:rsid w:val="0008724B"/>
    <w:rsid w:val="000878DD"/>
    <w:rsid w:val="00087DEA"/>
    <w:rsid w:val="00087E4D"/>
    <w:rsid w:val="00090391"/>
    <w:rsid w:val="00091E31"/>
    <w:rsid w:val="000950E9"/>
    <w:rsid w:val="00095E22"/>
    <w:rsid w:val="00097547"/>
    <w:rsid w:val="00097949"/>
    <w:rsid w:val="000A0ADF"/>
    <w:rsid w:val="000A12EF"/>
    <w:rsid w:val="000A1DB1"/>
    <w:rsid w:val="000A35FE"/>
    <w:rsid w:val="000A36E3"/>
    <w:rsid w:val="000A4F5A"/>
    <w:rsid w:val="000A527F"/>
    <w:rsid w:val="000A5F61"/>
    <w:rsid w:val="000A670F"/>
    <w:rsid w:val="000A761E"/>
    <w:rsid w:val="000B16DC"/>
    <w:rsid w:val="000B1AC4"/>
    <w:rsid w:val="000B272B"/>
    <w:rsid w:val="000B32FB"/>
    <w:rsid w:val="000B7E0C"/>
    <w:rsid w:val="000C0251"/>
    <w:rsid w:val="000C1601"/>
    <w:rsid w:val="000C2787"/>
    <w:rsid w:val="000C4369"/>
    <w:rsid w:val="000C5236"/>
    <w:rsid w:val="000C5AC6"/>
    <w:rsid w:val="000C78F5"/>
    <w:rsid w:val="000C797B"/>
    <w:rsid w:val="000D074B"/>
    <w:rsid w:val="000D0B49"/>
    <w:rsid w:val="000D1834"/>
    <w:rsid w:val="000D2F97"/>
    <w:rsid w:val="000D378D"/>
    <w:rsid w:val="000D5A10"/>
    <w:rsid w:val="000D6FBC"/>
    <w:rsid w:val="000D7436"/>
    <w:rsid w:val="000E0F17"/>
    <w:rsid w:val="000E3407"/>
    <w:rsid w:val="000E3B08"/>
    <w:rsid w:val="000F0394"/>
    <w:rsid w:val="000F15B2"/>
    <w:rsid w:val="000F3026"/>
    <w:rsid w:val="000F4B1E"/>
    <w:rsid w:val="000F5A23"/>
    <w:rsid w:val="000F7138"/>
    <w:rsid w:val="00100FE5"/>
    <w:rsid w:val="001037BB"/>
    <w:rsid w:val="001039B8"/>
    <w:rsid w:val="0010549C"/>
    <w:rsid w:val="00106DB6"/>
    <w:rsid w:val="00106DD9"/>
    <w:rsid w:val="001115F3"/>
    <w:rsid w:val="00111798"/>
    <w:rsid w:val="00112B72"/>
    <w:rsid w:val="00113722"/>
    <w:rsid w:val="00115311"/>
    <w:rsid w:val="00116DA5"/>
    <w:rsid w:val="00117B58"/>
    <w:rsid w:val="00117F67"/>
    <w:rsid w:val="001212DF"/>
    <w:rsid w:val="00123833"/>
    <w:rsid w:val="001268EE"/>
    <w:rsid w:val="0012701D"/>
    <w:rsid w:val="0013261E"/>
    <w:rsid w:val="00132DA8"/>
    <w:rsid w:val="00135FCA"/>
    <w:rsid w:val="0013676C"/>
    <w:rsid w:val="00136970"/>
    <w:rsid w:val="001369B5"/>
    <w:rsid w:val="00137EF6"/>
    <w:rsid w:val="001423D0"/>
    <w:rsid w:val="00142A83"/>
    <w:rsid w:val="0014485D"/>
    <w:rsid w:val="00147D34"/>
    <w:rsid w:val="00150BDF"/>
    <w:rsid w:val="001535DF"/>
    <w:rsid w:val="00154513"/>
    <w:rsid w:val="00156791"/>
    <w:rsid w:val="0015698C"/>
    <w:rsid w:val="00156A01"/>
    <w:rsid w:val="00156F0E"/>
    <w:rsid w:val="001602D9"/>
    <w:rsid w:val="00160A9E"/>
    <w:rsid w:val="0016579D"/>
    <w:rsid w:val="00171EE7"/>
    <w:rsid w:val="00173C73"/>
    <w:rsid w:val="001746AD"/>
    <w:rsid w:val="001769C1"/>
    <w:rsid w:val="00183571"/>
    <w:rsid w:val="00183894"/>
    <w:rsid w:val="00183BA7"/>
    <w:rsid w:val="00185DA1"/>
    <w:rsid w:val="00185FFF"/>
    <w:rsid w:val="0018703E"/>
    <w:rsid w:val="001874D0"/>
    <w:rsid w:val="0019083F"/>
    <w:rsid w:val="00190A07"/>
    <w:rsid w:val="0019183F"/>
    <w:rsid w:val="00193C0F"/>
    <w:rsid w:val="00195CB5"/>
    <w:rsid w:val="00196EE8"/>
    <w:rsid w:val="001A0B19"/>
    <w:rsid w:val="001A0F8A"/>
    <w:rsid w:val="001A20C1"/>
    <w:rsid w:val="001A506B"/>
    <w:rsid w:val="001A52BC"/>
    <w:rsid w:val="001A5EE6"/>
    <w:rsid w:val="001A6322"/>
    <w:rsid w:val="001A6ECB"/>
    <w:rsid w:val="001B0984"/>
    <w:rsid w:val="001B139E"/>
    <w:rsid w:val="001B1EA6"/>
    <w:rsid w:val="001B1EA7"/>
    <w:rsid w:val="001B3B14"/>
    <w:rsid w:val="001B4C65"/>
    <w:rsid w:val="001B524D"/>
    <w:rsid w:val="001B77EB"/>
    <w:rsid w:val="001C1A93"/>
    <w:rsid w:val="001C259A"/>
    <w:rsid w:val="001C3880"/>
    <w:rsid w:val="001C43D1"/>
    <w:rsid w:val="001C65BE"/>
    <w:rsid w:val="001C68E4"/>
    <w:rsid w:val="001C7881"/>
    <w:rsid w:val="001D5788"/>
    <w:rsid w:val="001D5BEC"/>
    <w:rsid w:val="001D5C29"/>
    <w:rsid w:val="001D6234"/>
    <w:rsid w:val="001D66BB"/>
    <w:rsid w:val="001D6F1B"/>
    <w:rsid w:val="001E3C7D"/>
    <w:rsid w:val="001E4278"/>
    <w:rsid w:val="001E4301"/>
    <w:rsid w:val="001E5265"/>
    <w:rsid w:val="001E5795"/>
    <w:rsid w:val="001E6EE9"/>
    <w:rsid w:val="001F0114"/>
    <w:rsid w:val="001F03AE"/>
    <w:rsid w:val="001F03F9"/>
    <w:rsid w:val="001F0ABE"/>
    <w:rsid w:val="001F14BF"/>
    <w:rsid w:val="001F328F"/>
    <w:rsid w:val="001F35AA"/>
    <w:rsid w:val="001F49C8"/>
    <w:rsid w:val="001F538B"/>
    <w:rsid w:val="001F7F5C"/>
    <w:rsid w:val="00202A35"/>
    <w:rsid w:val="002030CD"/>
    <w:rsid w:val="0020382B"/>
    <w:rsid w:val="00203D51"/>
    <w:rsid w:val="00210010"/>
    <w:rsid w:val="00210908"/>
    <w:rsid w:val="00210FBE"/>
    <w:rsid w:val="002126EF"/>
    <w:rsid w:val="00214239"/>
    <w:rsid w:val="00215A8C"/>
    <w:rsid w:val="00215AE5"/>
    <w:rsid w:val="0021673D"/>
    <w:rsid w:val="0021708C"/>
    <w:rsid w:val="00217ACB"/>
    <w:rsid w:val="002202A0"/>
    <w:rsid w:val="00221C70"/>
    <w:rsid w:val="0022347C"/>
    <w:rsid w:val="002251D9"/>
    <w:rsid w:val="00230C86"/>
    <w:rsid w:val="00232491"/>
    <w:rsid w:val="00232860"/>
    <w:rsid w:val="002371D7"/>
    <w:rsid w:val="002413A6"/>
    <w:rsid w:val="00241B59"/>
    <w:rsid w:val="0024521C"/>
    <w:rsid w:val="00245BFB"/>
    <w:rsid w:val="0024731E"/>
    <w:rsid w:val="00247909"/>
    <w:rsid w:val="002523D3"/>
    <w:rsid w:val="002544D7"/>
    <w:rsid w:val="002569F2"/>
    <w:rsid w:val="0025761A"/>
    <w:rsid w:val="00257BA2"/>
    <w:rsid w:val="00262D50"/>
    <w:rsid w:val="00262FC4"/>
    <w:rsid w:val="00263F24"/>
    <w:rsid w:val="002640C6"/>
    <w:rsid w:val="00264182"/>
    <w:rsid w:val="002651E7"/>
    <w:rsid w:val="002662C8"/>
    <w:rsid w:val="00266920"/>
    <w:rsid w:val="00266E87"/>
    <w:rsid w:val="00267C2B"/>
    <w:rsid w:val="00271DE7"/>
    <w:rsid w:val="00271F3D"/>
    <w:rsid w:val="00274D0A"/>
    <w:rsid w:val="00274D74"/>
    <w:rsid w:val="00275635"/>
    <w:rsid w:val="0027600C"/>
    <w:rsid w:val="00277296"/>
    <w:rsid w:val="00277923"/>
    <w:rsid w:val="00281AF6"/>
    <w:rsid w:val="002822A6"/>
    <w:rsid w:val="0028275F"/>
    <w:rsid w:val="002839EF"/>
    <w:rsid w:val="002840EC"/>
    <w:rsid w:val="00284615"/>
    <w:rsid w:val="002926EF"/>
    <w:rsid w:val="0029275B"/>
    <w:rsid w:val="002947BF"/>
    <w:rsid w:val="002968A0"/>
    <w:rsid w:val="002A2117"/>
    <w:rsid w:val="002A22C3"/>
    <w:rsid w:val="002A3288"/>
    <w:rsid w:val="002A5092"/>
    <w:rsid w:val="002A5314"/>
    <w:rsid w:val="002A5AFB"/>
    <w:rsid w:val="002A6841"/>
    <w:rsid w:val="002B0664"/>
    <w:rsid w:val="002B1DC0"/>
    <w:rsid w:val="002B2508"/>
    <w:rsid w:val="002B2FDC"/>
    <w:rsid w:val="002B30E4"/>
    <w:rsid w:val="002B3914"/>
    <w:rsid w:val="002B3B44"/>
    <w:rsid w:val="002B4C69"/>
    <w:rsid w:val="002B50A7"/>
    <w:rsid w:val="002B64B8"/>
    <w:rsid w:val="002B663E"/>
    <w:rsid w:val="002B69B2"/>
    <w:rsid w:val="002B69EF"/>
    <w:rsid w:val="002B7DE6"/>
    <w:rsid w:val="002C14D1"/>
    <w:rsid w:val="002C1E2E"/>
    <w:rsid w:val="002C2B66"/>
    <w:rsid w:val="002C2EE7"/>
    <w:rsid w:val="002C4AC2"/>
    <w:rsid w:val="002C5B66"/>
    <w:rsid w:val="002C7C68"/>
    <w:rsid w:val="002C7DB3"/>
    <w:rsid w:val="002D00B5"/>
    <w:rsid w:val="002D0545"/>
    <w:rsid w:val="002D2268"/>
    <w:rsid w:val="002D2A7A"/>
    <w:rsid w:val="002D50FF"/>
    <w:rsid w:val="002D581A"/>
    <w:rsid w:val="002D588F"/>
    <w:rsid w:val="002D62C3"/>
    <w:rsid w:val="002D68F8"/>
    <w:rsid w:val="002D6BBB"/>
    <w:rsid w:val="002E1C47"/>
    <w:rsid w:val="002E5959"/>
    <w:rsid w:val="002E6165"/>
    <w:rsid w:val="002E6883"/>
    <w:rsid w:val="002E7272"/>
    <w:rsid w:val="002E7273"/>
    <w:rsid w:val="002F1878"/>
    <w:rsid w:val="002F3B92"/>
    <w:rsid w:val="002F3E47"/>
    <w:rsid w:val="002F409A"/>
    <w:rsid w:val="002F4BB4"/>
    <w:rsid w:val="002F4E5D"/>
    <w:rsid w:val="002F51A4"/>
    <w:rsid w:val="002F79E3"/>
    <w:rsid w:val="002F7DEF"/>
    <w:rsid w:val="00300CB0"/>
    <w:rsid w:val="00301803"/>
    <w:rsid w:val="00302226"/>
    <w:rsid w:val="003038DC"/>
    <w:rsid w:val="00306E14"/>
    <w:rsid w:val="00307F19"/>
    <w:rsid w:val="00311370"/>
    <w:rsid w:val="0031394E"/>
    <w:rsid w:val="00316244"/>
    <w:rsid w:val="00316E92"/>
    <w:rsid w:val="00316F0C"/>
    <w:rsid w:val="00317490"/>
    <w:rsid w:val="00320CAD"/>
    <w:rsid w:val="00321E8A"/>
    <w:rsid w:val="0032307C"/>
    <w:rsid w:val="0032557D"/>
    <w:rsid w:val="00325634"/>
    <w:rsid w:val="00325EDB"/>
    <w:rsid w:val="00326E13"/>
    <w:rsid w:val="00327AB5"/>
    <w:rsid w:val="00330E1F"/>
    <w:rsid w:val="0033173E"/>
    <w:rsid w:val="00332205"/>
    <w:rsid w:val="0033487A"/>
    <w:rsid w:val="00334BD5"/>
    <w:rsid w:val="003372CF"/>
    <w:rsid w:val="00337382"/>
    <w:rsid w:val="00337795"/>
    <w:rsid w:val="003402F9"/>
    <w:rsid w:val="00340E86"/>
    <w:rsid w:val="00340F95"/>
    <w:rsid w:val="00343D0B"/>
    <w:rsid w:val="003523AC"/>
    <w:rsid w:val="00354EDA"/>
    <w:rsid w:val="00356B84"/>
    <w:rsid w:val="00356E1C"/>
    <w:rsid w:val="0036033C"/>
    <w:rsid w:val="0036040A"/>
    <w:rsid w:val="00362E66"/>
    <w:rsid w:val="00362F5C"/>
    <w:rsid w:val="003648CC"/>
    <w:rsid w:val="00364D16"/>
    <w:rsid w:val="003653BA"/>
    <w:rsid w:val="00370AF3"/>
    <w:rsid w:val="003727D6"/>
    <w:rsid w:val="00373066"/>
    <w:rsid w:val="00373946"/>
    <w:rsid w:val="00373F6A"/>
    <w:rsid w:val="0037541D"/>
    <w:rsid w:val="00376342"/>
    <w:rsid w:val="00376C05"/>
    <w:rsid w:val="00377555"/>
    <w:rsid w:val="00377566"/>
    <w:rsid w:val="00381390"/>
    <w:rsid w:val="00381431"/>
    <w:rsid w:val="00382766"/>
    <w:rsid w:val="003839A9"/>
    <w:rsid w:val="00383AC3"/>
    <w:rsid w:val="00383FDE"/>
    <w:rsid w:val="00386122"/>
    <w:rsid w:val="00386EAE"/>
    <w:rsid w:val="003911A4"/>
    <w:rsid w:val="00392AAD"/>
    <w:rsid w:val="00392E55"/>
    <w:rsid w:val="00393DB2"/>
    <w:rsid w:val="00395511"/>
    <w:rsid w:val="00396121"/>
    <w:rsid w:val="00397238"/>
    <w:rsid w:val="00397A59"/>
    <w:rsid w:val="00397F8F"/>
    <w:rsid w:val="003A08D7"/>
    <w:rsid w:val="003A2C08"/>
    <w:rsid w:val="003A39C7"/>
    <w:rsid w:val="003A4FE6"/>
    <w:rsid w:val="003A53EF"/>
    <w:rsid w:val="003A6206"/>
    <w:rsid w:val="003A63A5"/>
    <w:rsid w:val="003A6D60"/>
    <w:rsid w:val="003A7A30"/>
    <w:rsid w:val="003B461C"/>
    <w:rsid w:val="003B56EA"/>
    <w:rsid w:val="003B588B"/>
    <w:rsid w:val="003B592B"/>
    <w:rsid w:val="003B59D7"/>
    <w:rsid w:val="003B5FA2"/>
    <w:rsid w:val="003B6C76"/>
    <w:rsid w:val="003C454E"/>
    <w:rsid w:val="003C475A"/>
    <w:rsid w:val="003C565B"/>
    <w:rsid w:val="003C5CDF"/>
    <w:rsid w:val="003C6263"/>
    <w:rsid w:val="003C75CD"/>
    <w:rsid w:val="003D0B7F"/>
    <w:rsid w:val="003D0D19"/>
    <w:rsid w:val="003D1175"/>
    <w:rsid w:val="003D14DC"/>
    <w:rsid w:val="003D265B"/>
    <w:rsid w:val="003D3471"/>
    <w:rsid w:val="003D4264"/>
    <w:rsid w:val="003D4BF7"/>
    <w:rsid w:val="003D4C1B"/>
    <w:rsid w:val="003D63C0"/>
    <w:rsid w:val="003D6A93"/>
    <w:rsid w:val="003D74AD"/>
    <w:rsid w:val="003D77E4"/>
    <w:rsid w:val="003E2451"/>
    <w:rsid w:val="003E2A17"/>
    <w:rsid w:val="003E33E4"/>
    <w:rsid w:val="003E45B3"/>
    <w:rsid w:val="003E5380"/>
    <w:rsid w:val="003E68C1"/>
    <w:rsid w:val="003F0731"/>
    <w:rsid w:val="003F21D4"/>
    <w:rsid w:val="003F2BE5"/>
    <w:rsid w:val="003F33C3"/>
    <w:rsid w:val="003F40B7"/>
    <w:rsid w:val="003F6CA8"/>
    <w:rsid w:val="003F71DF"/>
    <w:rsid w:val="0040084D"/>
    <w:rsid w:val="00401B1E"/>
    <w:rsid w:val="00402193"/>
    <w:rsid w:val="00403D63"/>
    <w:rsid w:val="004041C7"/>
    <w:rsid w:val="00404DDA"/>
    <w:rsid w:val="004053F5"/>
    <w:rsid w:val="00406D26"/>
    <w:rsid w:val="00407BD2"/>
    <w:rsid w:val="00407F34"/>
    <w:rsid w:val="004109F6"/>
    <w:rsid w:val="00411D2B"/>
    <w:rsid w:val="00415B58"/>
    <w:rsid w:val="0041716C"/>
    <w:rsid w:val="0041752D"/>
    <w:rsid w:val="00421323"/>
    <w:rsid w:val="004220DD"/>
    <w:rsid w:val="004221EB"/>
    <w:rsid w:val="00422E75"/>
    <w:rsid w:val="0042489B"/>
    <w:rsid w:val="004277DD"/>
    <w:rsid w:val="004318A5"/>
    <w:rsid w:val="00432434"/>
    <w:rsid w:val="00433A00"/>
    <w:rsid w:val="00434A08"/>
    <w:rsid w:val="00435A81"/>
    <w:rsid w:val="00436B51"/>
    <w:rsid w:val="00440048"/>
    <w:rsid w:val="0044096C"/>
    <w:rsid w:val="004409E3"/>
    <w:rsid w:val="00441642"/>
    <w:rsid w:val="00442286"/>
    <w:rsid w:val="00442354"/>
    <w:rsid w:val="00443118"/>
    <w:rsid w:val="00444D93"/>
    <w:rsid w:val="004454E2"/>
    <w:rsid w:val="00446813"/>
    <w:rsid w:val="00446D11"/>
    <w:rsid w:val="00446EC2"/>
    <w:rsid w:val="00450993"/>
    <w:rsid w:val="00451F1F"/>
    <w:rsid w:val="00452088"/>
    <w:rsid w:val="00452975"/>
    <w:rsid w:val="00452D5B"/>
    <w:rsid w:val="00453440"/>
    <w:rsid w:val="00455746"/>
    <w:rsid w:val="00456750"/>
    <w:rsid w:val="0046093A"/>
    <w:rsid w:val="004666CA"/>
    <w:rsid w:val="00466A91"/>
    <w:rsid w:val="004671D9"/>
    <w:rsid w:val="00471BE7"/>
    <w:rsid w:val="004726C8"/>
    <w:rsid w:val="00476082"/>
    <w:rsid w:val="004801BA"/>
    <w:rsid w:val="00480AA6"/>
    <w:rsid w:val="00482E9F"/>
    <w:rsid w:val="004856A0"/>
    <w:rsid w:val="004858A7"/>
    <w:rsid w:val="00490E8F"/>
    <w:rsid w:val="00491EBE"/>
    <w:rsid w:val="00497A78"/>
    <w:rsid w:val="004A0063"/>
    <w:rsid w:val="004A0266"/>
    <w:rsid w:val="004A09CC"/>
    <w:rsid w:val="004A330A"/>
    <w:rsid w:val="004A352B"/>
    <w:rsid w:val="004A5729"/>
    <w:rsid w:val="004B0D1F"/>
    <w:rsid w:val="004B1AB8"/>
    <w:rsid w:val="004B21D3"/>
    <w:rsid w:val="004B2399"/>
    <w:rsid w:val="004B2E5F"/>
    <w:rsid w:val="004B3D7C"/>
    <w:rsid w:val="004B5273"/>
    <w:rsid w:val="004B5A01"/>
    <w:rsid w:val="004C0D44"/>
    <w:rsid w:val="004C316E"/>
    <w:rsid w:val="004C4FA3"/>
    <w:rsid w:val="004C563F"/>
    <w:rsid w:val="004C5E76"/>
    <w:rsid w:val="004C6567"/>
    <w:rsid w:val="004C6E2C"/>
    <w:rsid w:val="004C7848"/>
    <w:rsid w:val="004C7876"/>
    <w:rsid w:val="004C7A6C"/>
    <w:rsid w:val="004C7DF6"/>
    <w:rsid w:val="004D01B1"/>
    <w:rsid w:val="004D0860"/>
    <w:rsid w:val="004D1263"/>
    <w:rsid w:val="004D22BA"/>
    <w:rsid w:val="004D22D0"/>
    <w:rsid w:val="004D2975"/>
    <w:rsid w:val="004D2F08"/>
    <w:rsid w:val="004D4855"/>
    <w:rsid w:val="004D5749"/>
    <w:rsid w:val="004D7146"/>
    <w:rsid w:val="004E114D"/>
    <w:rsid w:val="004E1CF3"/>
    <w:rsid w:val="004E21A1"/>
    <w:rsid w:val="004E2921"/>
    <w:rsid w:val="004E33B1"/>
    <w:rsid w:val="004E4DE5"/>
    <w:rsid w:val="004E5DD8"/>
    <w:rsid w:val="004E75BE"/>
    <w:rsid w:val="004E768E"/>
    <w:rsid w:val="004F0364"/>
    <w:rsid w:val="004F06A6"/>
    <w:rsid w:val="004F12C8"/>
    <w:rsid w:val="004F1B8B"/>
    <w:rsid w:val="004F2640"/>
    <w:rsid w:val="004F31D7"/>
    <w:rsid w:val="004F39B2"/>
    <w:rsid w:val="004F3EE2"/>
    <w:rsid w:val="004F3F48"/>
    <w:rsid w:val="004F5571"/>
    <w:rsid w:val="004F708E"/>
    <w:rsid w:val="004F7974"/>
    <w:rsid w:val="004F7ACF"/>
    <w:rsid w:val="005031A6"/>
    <w:rsid w:val="00503D98"/>
    <w:rsid w:val="005048EF"/>
    <w:rsid w:val="00505187"/>
    <w:rsid w:val="00506C79"/>
    <w:rsid w:val="00510BA1"/>
    <w:rsid w:val="0051116F"/>
    <w:rsid w:val="00511F8A"/>
    <w:rsid w:val="00514E66"/>
    <w:rsid w:val="005169B9"/>
    <w:rsid w:val="00516F7A"/>
    <w:rsid w:val="0052030F"/>
    <w:rsid w:val="0052210D"/>
    <w:rsid w:val="00523CBA"/>
    <w:rsid w:val="00523E4E"/>
    <w:rsid w:val="0052521E"/>
    <w:rsid w:val="005258C1"/>
    <w:rsid w:val="005264CF"/>
    <w:rsid w:val="00527561"/>
    <w:rsid w:val="005325C5"/>
    <w:rsid w:val="005357B5"/>
    <w:rsid w:val="0053604E"/>
    <w:rsid w:val="00541A7D"/>
    <w:rsid w:val="00541F28"/>
    <w:rsid w:val="00544A06"/>
    <w:rsid w:val="00544A21"/>
    <w:rsid w:val="005521CD"/>
    <w:rsid w:val="00554E05"/>
    <w:rsid w:val="005567ED"/>
    <w:rsid w:val="0055687E"/>
    <w:rsid w:val="00557EEE"/>
    <w:rsid w:val="00560452"/>
    <w:rsid w:val="005608FE"/>
    <w:rsid w:val="00561B99"/>
    <w:rsid w:val="005638AF"/>
    <w:rsid w:val="0056503A"/>
    <w:rsid w:val="00565D24"/>
    <w:rsid w:val="00571096"/>
    <w:rsid w:val="0057190C"/>
    <w:rsid w:val="00571FCB"/>
    <w:rsid w:val="00572068"/>
    <w:rsid w:val="005723FF"/>
    <w:rsid w:val="005737EB"/>
    <w:rsid w:val="00575ECC"/>
    <w:rsid w:val="00576FC5"/>
    <w:rsid w:val="00577C24"/>
    <w:rsid w:val="0058084F"/>
    <w:rsid w:val="00582525"/>
    <w:rsid w:val="0058362A"/>
    <w:rsid w:val="00583FF4"/>
    <w:rsid w:val="005846BE"/>
    <w:rsid w:val="00585996"/>
    <w:rsid w:val="005874A8"/>
    <w:rsid w:val="00591B2D"/>
    <w:rsid w:val="00592FA6"/>
    <w:rsid w:val="00593ED0"/>
    <w:rsid w:val="0059427A"/>
    <w:rsid w:val="0059507B"/>
    <w:rsid w:val="00596A29"/>
    <w:rsid w:val="005A11CE"/>
    <w:rsid w:val="005A25D9"/>
    <w:rsid w:val="005A3B72"/>
    <w:rsid w:val="005A4160"/>
    <w:rsid w:val="005A4703"/>
    <w:rsid w:val="005A4F32"/>
    <w:rsid w:val="005A5A1D"/>
    <w:rsid w:val="005B144C"/>
    <w:rsid w:val="005B2BFF"/>
    <w:rsid w:val="005B3904"/>
    <w:rsid w:val="005B3D4F"/>
    <w:rsid w:val="005B43DA"/>
    <w:rsid w:val="005B59C3"/>
    <w:rsid w:val="005B5E98"/>
    <w:rsid w:val="005B62BE"/>
    <w:rsid w:val="005B68A4"/>
    <w:rsid w:val="005B6937"/>
    <w:rsid w:val="005B7C27"/>
    <w:rsid w:val="005B7CAC"/>
    <w:rsid w:val="005C0AEC"/>
    <w:rsid w:val="005C1E15"/>
    <w:rsid w:val="005C21DC"/>
    <w:rsid w:val="005C32FF"/>
    <w:rsid w:val="005C3413"/>
    <w:rsid w:val="005C5FEC"/>
    <w:rsid w:val="005D00F5"/>
    <w:rsid w:val="005D220A"/>
    <w:rsid w:val="005D2E2B"/>
    <w:rsid w:val="005E08FA"/>
    <w:rsid w:val="005E0C1A"/>
    <w:rsid w:val="005E2F3C"/>
    <w:rsid w:val="005E3002"/>
    <w:rsid w:val="005E3B1B"/>
    <w:rsid w:val="005E4225"/>
    <w:rsid w:val="005E4376"/>
    <w:rsid w:val="005E77EC"/>
    <w:rsid w:val="005F0AD1"/>
    <w:rsid w:val="005F2C3D"/>
    <w:rsid w:val="005F2DA0"/>
    <w:rsid w:val="005F3E81"/>
    <w:rsid w:val="005F4C3E"/>
    <w:rsid w:val="005F4EBE"/>
    <w:rsid w:val="005F6EA6"/>
    <w:rsid w:val="005F7568"/>
    <w:rsid w:val="005F7F05"/>
    <w:rsid w:val="00600232"/>
    <w:rsid w:val="00603A43"/>
    <w:rsid w:val="0060650F"/>
    <w:rsid w:val="00611C7E"/>
    <w:rsid w:val="006134E1"/>
    <w:rsid w:val="00613F62"/>
    <w:rsid w:val="0061501E"/>
    <w:rsid w:val="00615366"/>
    <w:rsid w:val="0061560E"/>
    <w:rsid w:val="0061581E"/>
    <w:rsid w:val="006163CB"/>
    <w:rsid w:val="0061656C"/>
    <w:rsid w:val="0061723E"/>
    <w:rsid w:val="00620200"/>
    <w:rsid w:val="006202CC"/>
    <w:rsid w:val="00622273"/>
    <w:rsid w:val="00622C12"/>
    <w:rsid w:val="00623248"/>
    <w:rsid w:val="006239DF"/>
    <w:rsid w:val="00625EF5"/>
    <w:rsid w:val="00625F27"/>
    <w:rsid w:val="006260F0"/>
    <w:rsid w:val="006276D8"/>
    <w:rsid w:val="0063023B"/>
    <w:rsid w:val="00630B60"/>
    <w:rsid w:val="00632AB5"/>
    <w:rsid w:val="00633152"/>
    <w:rsid w:val="00633A52"/>
    <w:rsid w:val="00637226"/>
    <w:rsid w:val="00637844"/>
    <w:rsid w:val="00643970"/>
    <w:rsid w:val="00643D06"/>
    <w:rsid w:val="006441F6"/>
    <w:rsid w:val="00644222"/>
    <w:rsid w:val="00645336"/>
    <w:rsid w:val="00646E3C"/>
    <w:rsid w:val="0064766E"/>
    <w:rsid w:val="00647BEE"/>
    <w:rsid w:val="00650E89"/>
    <w:rsid w:val="00655973"/>
    <w:rsid w:val="0065599D"/>
    <w:rsid w:val="00655AB3"/>
    <w:rsid w:val="00655DDA"/>
    <w:rsid w:val="00656D1B"/>
    <w:rsid w:val="00657805"/>
    <w:rsid w:val="0065799B"/>
    <w:rsid w:val="00662EFA"/>
    <w:rsid w:val="00663E87"/>
    <w:rsid w:val="006650EE"/>
    <w:rsid w:val="00665ED5"/>
    <w:rsid w:val="006665F3"/>
    <w:rsid w:val="00667874"/>
    <w:rsid w:val="00670796"/>
    <w:rsid w:val="00671218"/>
    <w:rsid w:val="00672DD1"/>
    <w:rsid w:val="00673E38"/>
    <w:rsid w:val="00675715"/>
    <w:rsid w:val="006769F1"/>
    <w:rsid w:val="00681313"/>
    <w:rsid w:val="0068177E"/>
    <w:rsid w:val="006820EA"/>
    <w:rsid w:val="00683CB6"/>
    <w:rsid w:val="00683E4F"/>
    <w:rsid w:val="00684648"/>
    <w:rsid w:val="006854F1"/>
    <w:rsid w:val="00691EF0"/>
    <w:rsid w:val="00693007"/>
    <w:rsid w:val="00693619"/>
    <w:rsid w:val="006945FE"/>
    <w:rsid w:val="006954FF"/>
    <w:rsid w:val="00695698"/>
    <w:rsid w:val="00696B6B"/>
    <w:rsid w:val="006A2034"/>
    <w:rsid w:val="006A3402"/>
    <w:rsid w:val="006A356A"/>
    <w:rsid w:val="006A433B"/>
    <w:rsid w:val="006A67C8"/>
    <w:rsid w:val="006A7CF8"/>
    <w:rsid w:val="006B1E04"/>
    <w:rsid w:val="006B2038"/>
    <w:rsid w:val="006B3253"/>
    <w:rsid w:val="006B4BA9"/>
    <w:rsid w:val="006B4D89"/>
    <w:rsid w:val="006B7383"/>
    <w:rsid w:val="006B7C66"/>
    <w:rsid w:val="006B7D3D"/>
    <w:rsid w:val="006B7DA1"/>
    <w:rsid w:val="006C1EB7"/>
    <w:rsid w:val="006C2DCA"/>
    <w:rsid w:val="006C38FC"/>
    <w:rsid w:val="006C589B"/>
    <w:rsid w:val="006C5D49"/>
    <w:rsid w:val="006C6BF4"/>
    <w:rsid w:val="006D0132"/>
    <w:rsid w:val="006D06E5"/>
    <w:rsid w:val="006D32CD"/>
    <w:rsid w:val="006D4583"/>
    <w:rsid w:val="006D5109"/>
    <w:rsid w:val="006D589D"/>
    <w:rsid w:val="006E13B2"/>
    <w:rsid w:val="006E1A28"/>
    <w:rsid w:val="006E4E3A"/>
    <w:rsid w:val="006E5353"/>
    <w:rsid w:val="006E59DC"/>
    <w:rsid w:val="006E7473"/>
    <w:rsid w:val="006F019F"/>
    <w:rsid w:val="006F0699"/>
    <w:rsid w:val="006F0930"/>
    <w:rsid w:val="006F0E11"/>
    <w:rsid w:val="006F12B0"/>
    <w:rsid w:val="006F1BB0"/>
    <w:rsid w:val="006F24AE"/>
    <w:rsid w:val="006F2E09"/>
    <w:rsid w:val="006F5A70"/>
    <w:rsid w:val="006F61B0"/>
    <w:rsid w:val="006F64C0"/>
    <w:rsid w:val="006F64D8"/>
    <w:rsid w:val="006F6E0D"/>
    <w:rsid w:val="006F6FC7"/>
    <w:rsid w:val="006F7001"/>
    <w:rsid w:val="006F7B44"/>
    <w:rsid w:val="006F7EA1"/>
    <w:rsid w:val="0070300F"/>
    <w:rsid w:val="00704885"/>
    <w:rsid w:val="00706733"/>
    <w:rsid w:val="00706D5F"/>
    <w:rsid w:val="00710102"/>
    <w:rsid w:val="007139C2"/>
    <w:rsid w:val="00714DD4"/>
    <w:rsid w:val="00715163"/>
    <w:rsid w:val="007166A9"/>
    <w:rsid w:val="007174C9"/>
    <w:rsid w:val="0072041E"/>
    <w:rsid w:val="00720F58"/>
    <w:rsid w:val="00721193"/>
    <w:rsid w:val="00722A34"/>
    <w:rsid w:val="007251C1"/>
    <w:rsid w:val="00725358"/>
    <w:rsid w:val="0072539F"/>
    <w:rsid w:val="00725657"/>
    <w:rsid w:val="007256EB"/>
    <w:rsid w:val="00727518"/>
    <w:rsid w:val="0073028E"/>
    <w:rsid w:val="00732602"/>
    <w:rsid w:val="007331BE"/>
    <w:rsid w:val="0073421A"/>
    <w:rsid w:val="00734600"/>
    <w:rsid w:val="00735FAA"/>
    <w:rsid w:val="00736F9B"/>
    <w:rsid w:val="0073796C"/>
    <w:rsid w:val="00742AAD"/>
    <w:rsid w:val="00742B58"/>
    <w:rsid w:val="0074327C"/>
    <w:rsid w:val="00744FBE"/>
    <w:rsid w:val="00746068"/>
    <w:rsid w:val="007465EF"/>
    <w:rsid w:val="00746ED6"/>
    <w:rsid w:val="0074735C"/>
    <w:rsid w:val="00751599"/>
    <w:rsid w:val="007516AD"/>
    <w:rsid w:val="00751D98"/>
    <w:rsid w:val="007527F6"/>
    <w:rsid w:val="007538FF"/>
    <w:rsid w:val="00753DF0"/>
    <w:rsid w:val="00753F36"/>
    <w:rsid w:val="00754CA2"/>
    <w:rsid w:val="007557C7"/>
    <w:rsid w:val="00762839"/>
    <w:rsid w:val="0076301B"/>
    <w:rsid w:val="007638B3"/>
    <w:rsid w:val="007638F9"/>
    <w:rsid w:val="00764C9E"/>
    <w:rsid w:val="00766D62"/>
    <w:rsid w:val="00767DA7"/>
    <w:rsid w:val="007722A4"/>
    <w:rsid w:val="007743B1"/>
    <w:rsid w:val="00774BE2"/>
    <w:rsid w:val="00774D47"/>
    <w:rsid w:val="00777DF1"/>
    <w:rsid w:val="0078019C"/>
    <w:rsid w:val="00782AE1"/>
    <w:rsid w:val="00786FE5"/>
    <w:rsid w:val="007871EB"/>
    <w:rsid w:val="00787276"/>
    <w:rsid w:val="007906A1"/>
    <w:rsid w:val="00790A89"/>
    <w:rsid w:val="007924F9"/>
    <w:rsid w:val="00794795"/>
    <w:rsid w:val="00797E1A"/>
    <w:rsid w:val="007A11BF"/>
    <w:rsid w:val="007A1B7D"/>
    <w:rsid w:val="007A1E43"/>
    <w:rsid w:val="007A3AF9"/>
    <w:rsid w:val="007A4045"/>
    <w:rsid w:val="007A4485"/>
    <w:rsid w:val="007A4F69"/>
    <w:rsid w:val="007A552E"/>
    <w:rsid w:val="007A6D97"/>
    <w:rsid w:val="007A70F4"/>
    <w:rsid w:val="007A7DE1"/>
    <w:rsid w:val="007A7F59"/>
    <w:rsid w:val="007B1382"/>
    <w:rsid w:val="007B17F3"/>
    <w:rsid w:val="007B3015"/>
    <w:rsid w:val="007B42CF"/>
    <w:rsid w:val="007B575C"/>
    <w:rsid w:val="007B75AE"/>
    <w:rsid w:val="007B7D8A"/>
    <w:rsid w:val="007C0BB0"/>
    <w:rsid w:val="007C0E69"/>
    <w:rsid w:val="007C17E4"/>
    <w:rsid w:val="007C3050"/>
    <w:rsid w:val="007C3356"/>
    <w:rsid w:val="007C60C5"/>
    <w:rsid w:val="007C621C"/>
    <w:rsid w:val="007C6B4F"/>
    <w:rsid w:val="007D0C42"/>
    <w:rsid w:val="007D1E05"/>
    <w:rsid w:val="007D1F6E"/>
    <w:rsid w:val="007D2788"/>
    <w:rsid w:val="007D2A0C"/>
    <w:rsid w:val="007D3A13"/>
    <w:rsid w:val="007D43B5"/>
    <w:rsid w:val="007D523A"/>
    <w:rsid w:val="007D609B"/>
    <w:rsid w:val="007D661D"/>
    <w:rsid w:val="007D73B6"/>
    <w:rsid w:val="007D7D58"/>
    <w:rsid w:val="007E1377"/>
    <w:rsid w:val="007E56FC"/>
    <w:rsid w:val="007E6B44"/>
    <w:rsid w:val="007F0916"/>
    <w:rsid w:val="007F21AC"/>
    <w:rsid w:val="007F642C"/>
    <w:rsid w:val="007F7CA0"/>
    <w:rsid w:val="0080170E"/>
    <w:rsid w:val="00801A62"/>
    <w:rsid w:val="00801CE6"/>
    <w:rsid w:val="008024C4"/>
    <w:rsid w:val="00805FAE"/>
    <w:rsid w:val="00806685"/>
    <w:rsid w:val="00807698"/>
    <w:rsid w:val="00807A62"/>
    <w:rsid w:val="00811AB5"/>
    <w:rsid w:val="00812B02"/>
    <w:rsid w:val="008140AF"/>
    <w:rsid w:val="008146B1"/>
    <w:rsid w:val="00814912"/>
    <w:rsid w:val="00814B01"/>
    <w:rsid w:val="00814B0E"/>
    <w:rsid w:val="00815E22"/>
    <w:rsid w:val="008175E8"/>
    <w:rsid w:val="00821A44"/>
    <w:rsid w:val="0082777A"/>
    <w:rsid w:val="00827DD4"/>
    <w:rsid w:val="00830A8E"/>
    <w:rsid w:val="008312A6"/>
    <w:rsid w:val="008319BF"/>
    <w:rsid w:val="0083240A"/>
    <w:rsid w:val="00833EE2"/>
    <w:rsid w:val="00836F5F"/>
    <w:rsid w:val="00837494"/>
    <w:rsid w:val="008400A5"/>
    <w:rsid w:val="00840D22"/>
    <w:rsid w:val="00842D3A"/>
    <w:rsid w:val="00842DA2"/>
    <w:rsid w:val="00847459"/>
    <w:rsid w:val="00847FE5"/>
    <w:rsid w:val="00850511"/>
    <w:rsid w:val="008513CB"/>
    <w:rsid w:val="0085330F"/>
    <w:rsid w:val="00854E03"/>
    <w:rsid w:val="00855BBB"/>
    <w:rsid w:val="00855EFA"/>
    <w:rsid w:val="008561BD"/>
    <w:rsid w:val="00856F62"/>
    <w:rsid w:val="00857E15"/>
    <w:rsid w:val="00860A4F"/>
    <w:rsid w:val="008619EF"/>
    <w:rsid w:val="00861D85"/>
    <w:rsid w:val="008652CA"/>
    <w:rsid w:val="0086626B"/>
    <w:rsid w:val="00866533"/>
    <w:rsid w:val="00867359"/>
    <w:rsid w:val="008675BC"/>
    <w:rsid w:val="00867FC0"/>
    <w:rsid w:val="00871354"/>
    <w:rsid w:val="0087382E"/>
    <w:rsid w:val="00874163"/>
    <w:rsid w:val="008751FC"/>
    <w:rsid w:val="00875A30"/>
    <w:rsid w:val="008764F9"/>
    <w:rsid w:val="0087700F"/>
    <w:rsid w:val="00881D5F"/>
    <w:rsid w:val="00883E0E"/>
    <w:rsid w:val="00884DDA"/>
    <w:rsid w:val="00885254"/>
    <w:rsid w:val="008852D9"/>
    <w:rsid w:val="008860C4"/>
    <w:rsid w:val="00886B06"/>
    <w:rsid w:val="0088779C"/>
    <w:rsid w:val="00887A53"/>
    <w:rsid w:val="00887DFD"/>
    <w:rsid w:val="00891CD7"/>
    <w:rsid w:val="00893296"/>
    <w:rsid w:val="00893C6A"/>
    <w:rsid w:val="00894592"/>
    <w:rsid w:val="00895AE4"/>
    <w:rsid w:val="00897566"/>
    <w:rsid w:val="0089771E"/>
    <w:rsid w:val="008A073D"/>
    <w:rsid w:val="008A0922"/>
    <w:rsid w:val="008A13CF"/>
    <w:rsid w:val="008A1774"/>
    <w:rsid w:val="008A1834"/>
    <w:rsid w:val="008A5289"/>
    <w:rsid w:val="008A6827"/>
    <w:rsid w:val="008B11A3"/>
    <w:rsid w:val="008B292E"/>
    <w:rsid w:val="008B29BD"/>
    <w:rsid w:val="008B4512"/>
    <w:rsid w:val="008B4549"/>
    <w:rsid w:val="008B4C44"/>
    <w:rsid w:val="008B60AB"/>
    <w:rsid w:val="008C1798"/>
    <w:rsid w:val="008C3BBA"/>
    <w:rsid w:val="008C40DA"/>
    <w:rsid w:val="008C4450"/>
    <w:rsid w:val="008C46B0"/>
    <w:rsid w:val="008C7303"/>
    <w:rsid w:val="008D1186"/>
    <w:rsid w:val="008D1700"/>
    <w:rsid w:val="008D320F"/>
    <w:rsid w:val="008D4873"/>
    <w:rsid w:val="008D5CB4"/>
    <w:rsid w:val="008D6600"/>
    <w:rsid w:val="008D734A"/>
    <w:rsid w:val="008E0E63"/>
    <w:rsid w:val="008E36BC"/>
    <w:rsid w:val="008E38F0"/>
    <w:rsid w:val="008E479C"/>
    <w:rsid w:val="008E4D19"/>
    <w:rsid w:val="008E5E70"/>
    <w:rsid w:val="008F0140"/>
    <w:rsid w:val="008F04C1"/>
    <w:rsid w:val="008F0B7A"/>
    <w:rsid w:val="008F211C"/>
    <w:rsid w:val="008F2443"/>
    <w:rsid w:val="008F5562"/>
    <w:rsid w:val="008F6692"/>
    <w:rsid w:val="008F6BF9"/>
    <w:rsid w:val="008F6DD2"/>
    <w:rsid w:val="008F706F"/>
    <w:rsid w:val="008F7A0A"/>
    <w:rsid w:val="009043A1"/>
    <w:rsid w:val="0090444C"/>
    <w:rsid w:val="00905166"/>
    <w:rsid w:val="00907D35"/>
    <w:rsid w:val="00911599"/>
    <w:rsid w:val="009136F4"/>
    <w:rsid w:val="00913FAB"/>
    <w:rsid w:val="009146FC"/>
    <w:rsid w:val="00914A66"/>
    <w:rsid w:val="00917D78"/>
    <w:rsid w:val="00921B85"/>
    <w:rsid w:val="00923676"/>
    <w:rsid w:val="009238FD"/>
    <w:rsid w:val="00926E4D"/>
    <w:rsid w:val="00926F57"/>
    <w:rsid w:val="00926FB4"/>
    <w:rsid w:val="0092724C"/>
    <w:rsid w:val="009314E7"/>
    <w:rsid w:val="00932CDD"/>
    <w:rsid w:val="00933B3C"/>
    <w:rsid w:val="009367AA"/>
    <w:rsid w:val="00936F5D"/>
    <w:rsid w:val="009378F2"/>
    <w:rsid w:val="009438FA"/>
    <w:rsid w:val="00943D37"/>
    <w:rsid w:val="009449C9"/>
    <w:rsid w:val="00944AA1"/>
    <w:rsid w:val="009451E3"/>
    <w:rsid w:val="0094672D"/>
    <w:rsid w:val="00950963"/>
    <w:rsid w:val="00950EAB"/>
    <w:rsid w:val="00951145"/>
    <w:rsid w:val="00951413"/>
    <w:rsid w:val="00952C42"/>
    <w:rsid w:val="009532DF"/>
    <w:rsid w:val="009538A1"/>
    <w:rsid w:val="00955140"/>
    <w:rsid w:val="0095671A"/>
    <w:rsid w:val="009569F3"/>
    <w:rsid w:val="009578B8"/>
    <w:rsid w:val="0095797A"/>
    <w:rsid w:val="009620DD"/>
    <w:rsid w:val="00962722"/>
    <w:rsid w:val="00964A6B"/>
    <w:rsid w:val="00965346"/>
    <w:rsid w:val="00966ACF"/>
    <w:rsid w:val="00967A33"/>
    <w:rsid w:val="0097000D"/>
    <w:rsid w:val="00973291"/>
    <w:rsid w:val="009744FB"/>
    <w:rsid w:val="00974BC2"/>
    <w:rsid w:val="00975DBF"/>
    <w:rsid w:val="00976B13"/>
    <w:rsid w:val="0098029C"/>
    <w:rsid w:val="00980338"/>
    <w:rsid w:val="00981093"/>
    <w:rsid w:val="009812E7"/>
    <w:rsid w:val="0098336F"/>
    <w:rsid w:val="0098378F"/>
    <w:rsid w:val="00983A86"/>
    <w:rsid w:val="009848BC"/>
    <w:rsid w:val="00985CB2"/>
    <w:rsid w:val="00990F40"/>
    <w:rsid w:val="00991906"/>
    <w:rsid w:val="0099293B"/>
    <w:rsid w:val="00993D73"/>
    <w:rsid w:val="009941E0"/>
    <w:rsid w:val="009949B4"/>
    <w:rsid w:val="00994DF1"/>
    <w:rsid w:val="0099649C"/>
    <w:rsid w:val="00997655"/>
    <w:rsid w:val="009A0DA5"/>
    <w:rsid w:val="009A1648"/>
    <w:rsid w:val="009A1FC5"/>
    <w:rsid w:val="009A299B"/>
    <w:rsid w:val="009A3F44"/>
    <w:rsid w:val="009A4A1C"/>
    <w:rsid w:val="009A4D30"/>
    <w:rsid w:val="009A55F2"/>
    <w:rsid w:val="009A6A37"/>
    <w:rsid w:val="009B057C"/>
    <w:rsid w:val="009B27E2"/>
    <w:rsid w:val="009B4041"/>
    <w:rsid w:val="009C12CB"/>
    <w:rsid w:val="009C1399"/>
    <w:rsid w:val="009C1EDA"/>
    <w:rsid w:val="009C2B8D"/>
    <w:rsid w:val="009C2D91"/>
    <w:rsid w:val="009C378F"/>
    <w:rsid w:val="009C471C"/>
    <w:rsid w:val="009C4FB9"/>
    <w:rsid w:val="009C61C6"/>
    <w:rsid w:val="009C7C72"/>
    <w:rsid w:val="009D3D17"/>
    <w:rsid w:val="009D6AB4"/>
    <w:rsid w:val="009E0FFF"/>
    <w:rsid w:val="009E2031"/>
    <w:rsid w:val="009E23DD"/>
    <w:rsid w:val="009E5CBA"/>
    <w:rsid w:val="009F266F"/>
    <w:rsid w:val="009F3C42"/>
    <w:rsid w:val="009F734F"/>
    <w:rsid w:val="00A00FC3"/>
    <w:rsid w:val="00A01041"/>
    <w:rsid w:val="00A013BB"/>
    <w:rsid w:val="00A013E7"/>
    <w:rsid w:val="00A022EE"/>
    <w:rsid w:val="00A02C96"/>
    <w:rsid w:val="00A03023"/>
    <w:rsid w:val="00A04239"/>
    <w:rsid w:val="00A06595"/>
    <w:rsid w:val="00A07216"/>
    <w:rsid w:val="00A07608"/>
    <w:rsid w:val="00A07D40"/>
    <w:rsid w:val="00A10ABF"/>
    <w:rsid w:val="00A11401"/>
    <w:rsid w:val="00A22818"/>
    <w:rsid w:val="00A232C5"/>
    <w:rsid w:val="00A2433A"/>
    <w:rsid w:val="00A27142"/>
    <w:rsid w:val="00A27303"/>
    <w:rsid w:val="00A30BC0"/>
    <w:rsid w:val="00A31B3E"/>
    <w:rsid w:val="00A31F0A"/>
    <w:rsid w:val="00A3280A"/>
    <w:rsid w:val="00A32AFB"/>
    <w:rsid w:val="00A33545"/>
    <w:rsid w:val="00A34926"/>
    <w:rsid w:val="00A372A4"/>
    <w:rsid w:val="00A40573"/>
    <w:rsid w:val="00A40B42"/>
    <w:rsid w:val="00A40ED2"/>
    <w:rsid w:val="00A41B4F"/>
    <w:rsid w:val="00A41E95"/>
    <w:rsid w:val="00A43458"/>
    <w:rsid w:val="00A45F99"/>
    <w:rsid w:val="00A46212"/>
    <w:rsid w:val="00A46731"/>
    <w:rsid w:val="00A504CC"/>
    <w:rsid w:val="00A5211C"/>
    <w:rsid w:val="00A534D1"/>
    <w:rsid w:val="00A53980"/>
    <w:rsid w:val="00A552B1"/>
    <w:rsid w:val="00A559A9"/>
    <w:rsid w:val="00A6090E"/>
    <w:rsid w:val="00A60DF8"/>
    <w:rsid w:val="00A61782"/>
    <w:rsid w:val="00A61F2B"/>
    <w:rsid w:val="00A62D61"/>
    <w:rsid w:val="00A65353"/>
    <w:rsid w:val="00A65995"/>
    <w:rsid w:val="00A709F2"/>
    <w:rsid w:val="00A70FAB"/>
    <w:rsid w:val="00A72815"/>
    <w:rsid w:val="00A72E2B"/>
    <w:rsid w:val="00A73666"/>
    <w:rsid w:val="00A7692E"/>
    <w:rsid w:val="00A76BA5"/>
    <w:rsid w:val="00A8015F"/>
    <w:rsid w:val="00A81B7E"/>
    <w:rsid w:val="00A82762"/>
    <w:rsid w:val="00A82984"/>
    <w:rsid w:val="00A82D4A"/>
    <w:rsid w:val="00A833CC"/>
    <w:rsid w:val="00A84745"/>
    <w:rsid w:val="00A862DF"/>
    <w:rsid w:val="00A900FA"/>
    <w:rsid w:val="00A90A4A"/>
    <w:rsid w:val="00A90EE9"/>
    <w:rsid w:val="00A91394"/>
    <w:rsid w:val="00A91870"/>
    <w:rsid w:val="00A9216F"/>
    <w:rsid w:val="00A9348A"/>
    <w:rsid w:val="00A94110"/>
    <w:rsid w:val="00A95055"/>
    <w:rsid w:val="00A97BF5"/>
    <w:rsid w:val="00AA04B6"/>
    <w:rsid w:val="00AA06DE"/>
    <w:rsid w:val="00AA0BD9"/>
    <w:rsid w:val="00AA0D0C"/>
    <w:rsid w:val="00AA3A0B"/>
    <w:rsid w:val="00AA3B64"/>
    <w:rsid w:val="00AA484F"/>
    <w:rsid w:val="00AA5785"/>
    <w:rsid w:val="00AA6982"/>
    <w:rsid w:val="00AB3C1E"/>
    <w:rsid w:val="00AB4514"/>
    <w:rsid w:val="00AB4D08"/>
    <w:rsid w:val="00AB59F7"/>
    <w:rsid w:val="00AB6985"/>
    <w:rsid w:val="00AC05D1"/>
    <w:rsid w:val="00AC448D"/>
    <w:rsid w:val="00AC4CF1"/>
    <w:rsid w:val="00AC5211"/>
    <w:rsid w:val="00AC57DE"/>
    <w:rsid w:val="00AC7516"/>
    <w:rsid w:val="00AC76A1"/>
    <w:rsid w:val="00AD4488"/>
    <w:rsid w:val="00AD500C"/>
    <w:rsid w:val="00AD6FC7"/>
    <w:rsid w:val="00AE0418"/>
    <w:rsid w:val="00AE5B31"/>
    <w:rsid w:val="00AF0685"/>
    <w:rsid w:val="00AF4856"/>
    <w:rsid w:val="00AF6F61"/>
    <w:rsid w:val="00B01649"/>
    <w:rsid w:val="00B02AC1"/>
    <w:rsid w:val="00B038FE"/>
    <w:rsid w:val="00B05E2C"/>
    <w:rsid w:val="00B078DA"/>
    <w:rsid w:val="00B10108"/>
    <w:rsid w:val="00B16206"/>
    <w:rsid w:val="00B164E4"/>
    <w:rsid w:val="00B17212"/>
    <w:rsid w:val="00B17266"/>
    <w:rsid w:val="00B2124B"/>
    <w:rsid w:val="00B21506"/>
    <w:rsid w:val="00B2265A"/>
    <w:rsid w:val="00B272E1"/>
    <w:rsid w:val="00B30AF4"/>
    <w:rsid w:val="00B312A4"/>
    <w:rsid w:val="00B3159E"/>
    <w:rsid w:val="00B33F76"/>
    <w:rsid w:val="00B34684"/>
    <w:rsid w:val="00B4012F"/>
    <w:rsid w:val="00B40AC8"/>
    <w:rsid w:val="00B42316"/>
    <w:rsid w:val="00B43C25"/>
    <w:rsid w:val="00B45632"/>
    <w:rsid w:val="00B4632B"/>
    <w:rsid w:val="00B46417"/>
    <w:rsid w:val="00B46495"/>
    <w:rsid w:val="00B47145"/>
    <w:rsid w:val="00B518DF"/>
    <w:rsid w:val="00B53C15"/>
    <w:rsid w:val="00B544ED"/>
    <w:rsid w:val="00B5461D"/>
    <w:rsid w:val="00B54D03"/>
    <w:rsid w:val="00B54F43"/>
    <w:rsid w:val="00B558F0"/>
    <w:rsid w:val="00B55FE1"/>
    <w:rsid w:val="00B5706D"/>
    <w:rsid w:val="00B60D02"/>
    <w:rsid w:val="00B613F5"/>
    <w:rsid w:val="00B61CAC"/>
    <w:rsid w:val="00B62A6A"/>
    <w:rsid w:val="00B62C91"/>
    <w:rsid w:val="00B63683"/>
    <w:rsid w:val="00B638CB"/>
    <w:rsid w:val="00B645A7"/>
    <w:rsid w:val="00B64AF8"/>
    <w:rsid w:val="00B6543A"/>
    <w:rsid w:val="00B66292"/>
    <w:rsid w:val="00B6629E"/>
    <w:rsid w:val="00B6689A"/>
    <w:rsid w:val="00B66DBB"/>
    <w:rsid w:val="00B71148"/>
    <w:rsid w:val="00B71ABA"/>
    <w:rsid w:val="00B72507"/>
    <w:rsid w:val="00B72516"/>
    <w:rsid w:val="00B73BD0"/>
    <w:rsid w:val="00B74C39"/>
    <w:rsid w:val="00B7581E"/>
    <w:rsid w:val="00B76428"/>
    <w:rsid w:val="00B77A76"/>
    <w:rsid w:val="00B815D6"/>
    <w:rsid w:val="00B81C3D"/>
    <w:rsid w:val="00B862EE"/>
    <w:rsid w:val="00B877AB"/>
    <w:rsid w:val="00B90FA1"/>
    <w:rsid w:val="00B90FAB"/>
    <w:rsid w:val="00B940F5"/>
    <w:rsid w:val="00B95FB0"/>
    <w:rsid w:val="00B95FE8"/>
    <w:rsid w:val="00B973BA"/>
    <w:rsid w:val="00BA117E"/>
    <w:rsid w:val="00BA1545"/>
    <w:rsid w:val="00BA19F9"/>
    <w:rsid w:val="00BA230F"/>
    <w:rsid w:val="00BA5622"/>
    <w:rsid w:val="00BA6B26"/>
    <w:rsid w:val="00BA6B38"/>
    <w:rsid w:val="00BA7576"/>
    <w:rsid w:val="00BB20FD"/>
    <w:rsid w:val="00BB34DF"/>
    <w:rsid w:val="00BB3FBE"/>
    <w:rsid w:val="00BB4B58"/>
    <w:rsid w:val="00BB5FFE"/>
    <w:rsid w:val="00BB6398"/>
    <w:rsid w:val="00BB798C"/>
    <w:rsid w:val="00BC14A6"/>
    <w:rsid w:val="00BC291C"/>
    <w:rsid w:val="00BC2C60"/>
    <w:rsid w:val="00BC30D5"/>
    <w:rsid w:val="00BC356E"/>
    <w:rsid w:val="00BC3D00"/>
    <w:rsid w:val="00BC695E"/>
    <w:rsid w:val="00BC71D3"/>
    <w:rsid w:val="00BD1DD1"/>
    <w:rsid w:val="00BD1E71"/>
    <w:rsid w:val="00BD330D"/>
    <w:rsid w:val="00BD53D5"/>
    <w:rsid w:val="00BD5AE7"/>
    <w:rsid w:val="00BD6BBC"/>
    <w:rsid w:val="00BE05A5"/>
    <w:rsid w:val="00BE0947"/>
    <w:rsid w:val="00BE350D"/>
    <w:rsid w:val="00BE3AFC"/>
    <w:rsid w:val="00BE6721"/>
    <w:rsid w:val="00BF0D47"/>
    <w:rsid w:val="00BF1A8E"/>
    <w:rsid w:val="00BF25C8"/>
    <w:rsid w:val="00BF2A8A"/>
    <w:rsid w:val="00BF3541"/>
    <w:rsid w:val="00BF3B23"/>
    <w:rsid w:val="00BF57A9"/>
    <w:rsid w:val="00BF6DC2"/>
    <w:rsid w:val="00C01521"/>
    <w:rsid w:val="00C01634"/>
    <w:rsid w:val="00C01B40"/>
    <w:rsid w:val="00C02881"/>
    <w:rsid w:val="00C02E7B"/>
    <w:rsid w:val="00C038EF"/>
    <w:rsid w:val="00C066CD"/>
    <w:rsid w:val="00C070EB"/>
    <w:rsid w:val="00C078A1"/>
    <w:rsid w:val="00C10C22"/>
    <w:rsid w:val="00C11113"/>
    <w:rsid w:val="00C11909"/>
    <w:rsid w:val="00C125C9"/>
    <w:rsid w:val="00C12C64"/>
    <w:rsid w:val="00C13EA6"/>
    <w:rsid w:val="00C205DA"/>
    <w:rsid w:val="00C226DA"/>
    <w:rsid w:val="00C2303A"/>
    <w:rsid w:val="00C2407D"/>
    <w:rsid w:val="00C240A8"/>
    <w:rsid w:val="00C24D13"/>
    <w:rsid w:val="00C26D06"/>
    <w:rsid w:val="00C27330"/>
    <w:rsid w:val="00C3068A"/>
    <w:rsid w:val="00C30E76"/>
    <w:rsid w:val="00C31030"/>
    <w:rsid w:val="00C31D3D"/>
    <w:rsid w:val="00C32585"/>
    <w:rsid w:val="00C32BC9"/>
    <w:rsid w:val="00C32F96"/>
    <w:rsid w:val="00C3389A"/>
    <w:rsid w:val="00C37E23"/>
    <w:rsid w:val="00C4065B"/>
    <w:rsid w:val="00C458AC"/>
    <w:rsid w:val="00C45A4F"/>
    <w:rsid w:val="00C45D5B"/>
    <w:rsid w:val="00C46537"/>
    <w:rsid w:val="00C47D66"/>
    <w:rsid w:val="00C501CB"/>
    <w:rsid w:val="00C51572"/>
    <w:rsid w:val="00C5250E"/>
    <w:rsid w:val="00C52C1C"/>
    <w:rsid w:val="00C53CC1"/>
    <w:rsid w:val="00C54CD2"/>
    <w:rsid w:val="00C54DE2"/>
    <w:rsid w:val="00C55EFB"/>
    <w:rsid w:val="00C6025F"/>
    <w:rsid w:val="00C6293E"/>
    <w:rsid w:val="00C64181"/>
    <w:rsid w:val="00C64501"/>
    <w:rsid w:val="00C67EAD"/>
    <w:rsid w:val="00C7006D"/>
    <w:rsid w:val="00C70B06"/>
    <w:rsid w:val="00C741C9"/>
    <w:rsid w:val="00C74DAC"/>
    <w:rsid w:val="00C7501D"/>
    <w:rsid w:val="00C757E6"/>
    <w:rsid w:val="00C76F42"/>
    <w:rsid w:val="00C776ED"/>
    <w:rsid w:val="00C807A3"/>
    <w:rsid w:val="00C80B71"/>
    <w:rsid w:val="00C814C2"/>
    <w:rsid w:val="00C8249C"/>
    <w:rsid w:val="00C82CC1"/>
    <w:rsid w:val="00C846A9"/>
    <w:rsid w:val="00C859B1"/>
    <w:rsid w:val="00C87B10"/>
    <w:rsid w:val="00C92F88"/>
    <w:rsid w:val="00C9386E"/>
    <w:rsid w:val="00C93D0A"/>
    <w:rsid w:val="00C94136"/>
    <w:rsid w:val="00C94427"/>
    <w:rsid w:val="00C94C8C"/>
    <w:rsid w:val="00C9519D"/>
    <w:rsid w:val="00C9781F"/>
    <w:rsid w:val="00CA0602"/>
    <w:rsid w:val="00CA1E73"/>
    <w:rsid w:val="00CA1EE6"/>
    <w:rsid w:val="00CA51B9"/>
    <w:rsid w:val="00CA5D4E"/>
    <w:rsid w:val="00CA7FAE"/>
    <w:rsid w:val="00CB3E1F"/>
    <w:rsid w:val="00CC013D"/>
    <w:rsid w:val="00CC13AC"/>
    <w:rsid w:val="00CC2C16"/>
    <w:rsid w:val="00CC2C73"/>
    <w:rsid w:val="00CC699D"/>
    <w:rsid w:val="00CD0149"/>
    <w:rsid w:val="00CD4234"/>
    <w:rsid w:val="00CD4544"/>
    <w:rsid w:val="00CD5369"/>
    <w:rsid w:val="00CD699A"/>
    <w:rsid w:val="00CD6F35"/>
    <w:rsid w:val="00CD7204"/>
    <w:rsid w:val="00CE1A2A"/>
    <w:rsid w:val="00CE377B"/>
    <w:rsid w:val="00CE4CB3"/>
    <w:rsid w:val="00CE5147"/>
    <w:rsid w:val="00CE6879"/>
    <w:rsid w:val="00CE6D89"/>
    <w:rsid w:val="00CE7734"/>
    <w:rsid w:val="00CE7D74"/>
    <w:rsid w:val="00CF02DB"/>
    <w:rsid w:val="00CF2D8A"/>
    <w:rsid w:val="00CF63B9"/>
    <w:rsid w:val="00CF7009"/>
    <w:rsid w:val="00CF7254"/>
    <w:rsid w:val="00D012E4"/>
    <w:rsid w:val="00D017B1"/>
    <w:rsid w:val="00D01CCC"/>
    <w:rsid w:val="00D03F91"/>
    <w:rsid w:val="00D05013"/>
    <w:rsid w:val="00D06076"/>
    <w:rsid w:val="00D069CB"/>
    <w:rsid w:val="00D06C4F"/>
    <w:rsid w:val="00D06D9B"/>
    <w:rsid w:val="00D108DE"/>
    <w:rsid w:val="00D10DB9"/>
    <w:rsid w:val="00D1253C"/>
    <w:rsid w:val="00D14E2A"/>
    <w:rsid w:val="00D15AE3"/>
    <w:rsid w:val="00D15B10"/>
    <w:rsid w:val="00D1652D"/>
    <w:rsid w:val="00D16852"/>
    <w:rsid w:val="00D175A4"/>
    <w:rsid w:val="00D17A19"/>
    <w:rsid w:val="00D20250"/>
    <w:rsid w:val="00D22F46"/>
    <w:rsid w:val="00D26116"/>
    <w:rsid w:val="00D266D6"/>
    <w:rsid w:val="00D279D4"/>
    <w:rsid w:val="00D32CCD"/>
    <w:rsid w:val="00D33228"/>
    <w:rsid w:val="00D33290"/>
    <w:rsid w:val="00D33B17"/>
    <w:rsid w:val="00D33E6D"/>
    <w:rsid w:val="00D3517E"/>
    <w:rsid w:val="00D36B3F"/>
    <w:rsid w:val="00D37B37"/>
    <w:rsid w:val="00D37D39"/>
    <w:rsid w:val="00D42FBA"/>
    <w:rsid w:val="00D449B8"/>
    <w:rsid w:val="00D44DC3"/>
    <w:rsid w:val="00D45009"/>
    <w:rsid w:val="00D464E0"/>
    <w:rsid w:val="00D466D1"/>
    <w:rsid w:val="00D46BC0"/>
    <w:rsid w:val="00D500FD"/>
    <w:rsid w:val="00D51468"/>
    <w:rsid w:val="00D52D59"/>
    <w:rsid w:val="00D52FB9"/>
    <w:rsid w:val="00D53F54"/>
    <w:rsid w:val="00D56AE4"/>
    <w:rsid w:val="00D571AF"/>
    <w:rsid w:val="00D573E7"/>
    <w:rsid w:val="00D61AEF"/>
    <w:rsid w:val="00D62A41"/>
    <w:rsid w:val="00D647CC"/>
    <w:rsid w:val="00D76306"/>
    <w:rsid w:val="00D76918"/>
    <w:rsid w:val="00D77C86"/>
    <w:rsid w:val="00D8097B"/>
    <w:rsid w:val="00D814E8"/>
    <w:rsid w:val="00D832E2"/>
    <w:rsid w:val="00D83409"/>
    <w:rsid w:val="00D837B3"/>
    <w:rsid w:val="00D85974"/>
    <w:rsid w:val="00D85C9A"/>
    <w:rsid w:val="00D879B2"/>
    <w:rsid w:val="00D90BBB"/>
    <w:rsid w:val="00D933EB"/>
    <w:rsid w:val="00D954A6"/>
    <w:rsid w:val="00D97C5A"/>
    <w:rsid w:val="00DA09D1"/>
    <w:rsid w:val="00DA3478"/>
    <w:rsid w:val="00DA3F9D"/>
    <w:rsid w:val="00DA3FBC"/>
    <w:rsid w:val="00DA4BAF"/>
    <w:rsid w:val="00DA50C3"/>
    <w:rsid w:val="00DA6F2B"/>
    <w:rsid w:val="00DB021C"/>
    <w:rsid w:val="00DB15DF"/>
    <w:rsid w:val="00DB326D"/>
    <w:rsid w:val="00DB3630"/>
    <w:rsid w:val="00DB4147"/>
    <w:rsid w:val="00DB4DD0"/>
    <w:rsid w:val="00DB5A42"/>
    <w:rsid w:val="00DB710B"/>
    <w:rsid w:val="00DC04BF"/>
    <w:rsid w:val="00DC0554"/>
    <w:rsid w:val="00DC3825"/>
    <w:rsid w:val="00DC43F8"/>
    <w:rsid w:val="00DC6083"/>
    <w:rsid w:val="00DD0612"/>
    <w:rsid w:val="00DD3187"/>
    <w:rsid w:val="00DD3A3B"/>
    <w:rsid w:val="00DD4B6B"/>
    <w:rsid w:val="00DD7462"/>
    <w:rsid w:val="00DD7714"/>
    <w:rsid w:val="00DE00D7"/>
    <w:rsid w:val="00DE0400"/>
    <w:rsid w:val="00DE04A3"/>
    <w:rsid w:val="00DE08AB"/>
    <w:rsid w:val="00DE1B4A"/>
    <w:rsid w:val="00DE4018"/>
    <w:rsid w:val="00DE4416"/>
    <w:rsid w:val="00DE5686"/>
    <w:rsid w:val="00DE5F64"/>
    <w:rsid w:val="00DE6FCA"/>
    <w:rsid w:val="00DF03FC"/>
    <w:rsid w:val="00DF340C"/>
    <w:rsid w:val="00DF3659"/>
    <w:rsid w:val="00DF5532"/>
    <w:rsid w:val="00DF5BB0"/>
    <w:rsid w:val="00DF6B1D"/>
    <w:rsid w:val="00DF7071"/>
    <w:rsid w:val="00E0130F"/>
    <w:rsid w:val="00E02519"/>
    <w:rsid w:val="00E07291"/>
    <w:rsid w:val="00E07DF9"/>
    <w:rsid w:val="00E1167E"/>
    <w:rsid w:val="00E12CC2"/>
    <w:rsid w:val="00E1373C"/>
    <w:rsid w:val="00E13914"/>
    <w:rsid w:val="00E13AF0"/>
    <w:rsid w:val="00E143DF"/>
    <w:rsid w:val="00E15302"/>
    <w:rsid w:val="00E16442"/>
    <w:rsid w:val="00E16EF8"/>
    <w:rsid w:val="00E17B52"/>
    <w:rsid w:val="00E217CB"/>
    <w:rsid w:val="00E22985"/>
    <w:rsid w:val="00E242F8"/>
    <w:rsid w:val="00E265EF"/>
    <w:rsid w:val="00E27226"/>
    <w:rsid w:val="00E27B54"/>
    <w:rsid w:val="00E32197"/>
    <w:rsid w:val="00E32795"/>
    <w:rsid w:val="00E3319E"/>
    <w:rsid w:val="00E33A40"/>
    <w:rsid w:val="00E33CC7"/>
    <w:rsid w:val="00E33F42"/>
    <w:rsid w:val="00E34071"/>
    <w:rsid w:val="00E34778"/>
    <w:rsid w:val="00E34877"/>
    <w:rsid w:val="00E3540E"/>
    <w:rsid w:val="00E362C6"/>
    <w:rsid w:val="00E37572"/>
    <w:rsid w:val="00E43756"/>
    <w:rsid w:val="00E44B08"/>
    <w:rsid w:val="00E45886"/>
    <w:rsid w:val="00E4619F"/>
    <w:rsid w:val="00E46AC4"/>
    <w:rsid w:val="00E47A5A"/>
    <w:rsid w:val="00E515CA"/>
    <w:rsid w:val="00E5332A"/>
    <w:rsid w:val="00E55446"/>
    <w:rsid w:val="00E5634B"/>
    <w:rsid w:val="00E563FA"/>
    <w:rsid w:val="00E577C6"/>
    <w:rsid w:val="00E611AE"/>
    <w:rsid w:val="00E61661"/>
    <w:rsid w:val="00E64B67"/>
    <w:rsid w:val="00E65F80"/>
    <w:rsid w:val="00E66A6B"/>
    <w:rsid w:val="00E71421"/>
    <w:rsid w:val="00E72A34"/>
    <w:rsid w:val="00E73913"/>
    <w:rsid w:val="00E75BDB"/>
    <w:rsid w:val="00E77D39"/>
    <w:rsid w:val="00E82F6E"/>
    <w:rsid w:val="00E843EC"/>
    <w:rsid w:val="00E8477A"/>
    <w:rsid w:val="00E85778"/>
    <w:rsid w:val="00E87EFA"/>
    <w:rsid w:val="00E90245"/>
    <w:rsid w:val="00E90290"/>
    <w:rsid w:val="00E91264"/>
    <w:rsid w:val="00E921E9"/>
    <w:rsid w:val="00E96834"/>
    <w:rsid w:val="00EA0C5D"/>
    <w:rsid w:val="00EA1DC4"/>
    <w:rsid w:val="00EA3BA0"/>
    <w:rsid w:val="00EB05B9"/>
    <w:rsid w:val="00EB0A7F"/>
    <w:rsid w:val="00EB2033"/>
    <w:rsid w:val="00EB209F"/>
    <w:rsid w:val="00EB2A7B"/>
    <w:rsid w:val="00EB394C"/>
    <w:rsid w:val="00EB5467"/>
    <w:rsid w:val="00EB620A"/>
    <w:rsid w:val="00EB7265"/>
    <w:rsid w:val="00EC0673"/>
    <w:rsid w:val="00EC0C45"/>
    <w:rsid w:val="00EC1A6E"/>
    <w:rsid w:val="00EC232A"/>
    <w:rsid w:val="00EC46D3"/>
    <w:rsid w:val="00EC52DD"/>
    <w:rsid w:val="00EC59F1"/>
    <w:rsid w:val="00EC6657"/>
    <w:rsid w:val="00ED0D13"/>
    <w:rsid w:val="00ED1CEC"/>
    <w:rsid w:val="00ED3650"/>
    <w:rsid w:val="00ED3ECA"/>
    <w:rsid w:val="00ED4284"/>
    <w:rsid w:val="00ED70DC"/>
    <w:rsid w:val="00ED71D0"/>
    <w:rsid w:val="00ED7ACA"/>
    <w:rsid w:val="00EE28F8"/>
    <w:rsid w:val="00EE2954"/>
    <w:rsid w:val="00EE4BFB"/>
    <w:rsid w:val="00EE4E27"/>
    <w:rsid w:val="00EE6183"/>
    <w:rsid w:val="00EE664E"/>
    <w:rsid w:val="00EE7153"/>
    <w:rsid w:val="00EE7DB4"/>
    <w:rsid w:val="00EF0D76"/>
    <w:rsid w:val="00EF1155"/>
    <w:rsid w:val="00EF124D"/>
    <w:rsid w:val="00EF2861"/>
    <w:rsid w:val="00EF7371"/>
    <w:rsid w:val="00F00B4C"/>
    <w:rsid w:val="00F00D6D"/>
    <w:rsid w:val="00F014C9"/>
    <w:rsid w:val="00F048AC"/>
    <w:rsid w:val="00F05B55"/>
    <w:rsid w:val="00F06E43"/>
    <w:rsid w:val="00F11508"/>
    <w:rsid w:val="00F1211E"/>
    <w:rsid w:val="00F13883"/>
    <w:rsid w:val="00F13CAD"/>
    <w:rsid w:val="00F1548A"/>
    <w:rsid w:val="00F1600D"/>
    <w:rsid w:val="00F16E8D"/>
    <w:rsid w:val="00F208CB"/>
    <w:rsid w:val="00F2150A"/>
    <w:rsid w:val="00F219F5"/>
    <w:rsid w:val="00F2209D"/>
    <w:rsid w:val="00F221FC"/>
    <w:rsid w:val="00F261D4"/>
    <w:rsid w:val="00F26E19"/>
    <w:rsid w:val="00F30FA8"/>
    <w:rsid w:val="00F3193B"/>
    <w:rsid w:val="00F32DB3"/>
    <w:rsid w:val="00F32F0D"/>
    <w:rsid w:val="00F33622"/>
    <w:rsid w:val="00F338EF"/>
    <w:rsid w:val="00F36782"/>
    <w:rsid w:val="00F41375"/>
    <w:rsid w:val="00F413DE"/>
    <w:rsid w:val="00F4155B"/>
    <w:rsid w:val="00F41723"/>
    <w:rsid w:val="00F41D23"/>
    <w:rsid w:val="00F44BC4"/>
    <w:rsid w:val="00F45478"/>
    <w:rsid w:val="00F479A0"/>
    <w:rsid w:val="00F51B27"/>
    <w:rsid w:val="00F526C5"/>
    <w:rsid w:val="00F55C59"/>
    <w:rsid w:val="00F57B70"/>
    <w:rsid w:val="00F6081D"/>
    <w:rsid w:val="00F60F29"/>
    <w:rsid w:val="00F61203"/>
    <w:rsid w:val="00F63ED8"/>
    <w:rsid w:val="00F64327"/>
    <w:rsid w:val="00F66C58"/>
    <w:rsid w:val="00F7138B"/>
    <w:rsid w:val="00F7276C"/>
    <w:rsid w:val="00F72F79"/>
    <w:rsid w:val="00F76126"/>
    <w:rsid w:val="00F76143"/>
    <w:rsid w:val="00F77E44"/>
    <w:rsid w:val="00F77F2D"/>
    <w:rsid w:val="00F77FDB"/>
    <w:rsid w:val="00F80B74"/>
    <w:rsid w:val="00F81D12"/>
    <w:rsid w:val="00F820CD"/>
    <w:rsid w:val="00F82248"/>
    <w:rsid w:val="00F82B98"/>
    <w:rsid w:val="00F8627E"/>
    <w:rsid w:val="00F86D1A"/>
    <w:rsid w:val="00F915A4"/>
    <w:rsid w:val="00F91FD7"/>
    <w:rsid w:val="00F95016"/>
    <w:rsid w:val="00FA1A39"/>
    <w:rsid w:val="00FA3BED"/>
    <w:rsid w:val="00FA445B"/>
    <w:rsid w:val="00FA4F62"/>
    <w:rsid w:val="00FA54D0"/>
    <w:rsid w:val="00FA6535"/>
    <w:rsid w:val="00FB1B4F"/>
    <w:rsid w:val="00FB52A5"/>
    <w:rsid w:val="00FB5363"/>
    <w:rsid w:val="00FB702C"/>
    <w:rsid w:val="00FB7CC3"/>
    <w:rsid w:val="00FB7FA9"/>
    <w:rsid w:val="00FC02CC"/>
    <w:rsid w:val="00FC0841"/>
    <w:rsid w:val="00FC0EB1"/>
    <w:rsid w:val="00FC1DC3"/>
    <w:rsid w:val="00FC2805"/>
    <w:rsid w:val="00FC33B8"/>
    <w:rsid w:val="00FC43DC"/>
    <w:rsid w:val="00FC4C0C"/>
    <w:rsid w:val="00FD02BA"/>
    <w:rsid w:val="00FD33C9"/>
    <w:rsid w:val="00FD3AC0"/>
    <w:rsid w:val="00FD4176"/>
    <w:rsid w:val="00FD458B"/>
    <w:rsid w:val="00FD56C9"/>
    <w:rsid w:val="00FD5ED4"/>
    <w:rsid w:val="00FD6E19"/>
    <w:rsid w:val="00FD763B"/>
    <w:rsid w:val="00FE13D2"/>
    <w:rsid w:val="00FE2828"/>
    <w:rsid w:val="00FE40AD"/>
    <w:rsid w:val="00FE4E53"/>
    <w:rsid w:val="00FE606D"/>
    <w:rsid w:val="00FF01A1"/>
    <w:rsid w:val="00FF54D7"/>
    <w:rsid w:val="00FF6E6A"/>
    <w:rsid w:val="00FF726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090A0D-39E6-4832-B101-7FB10C26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A59"/>
    <w:pPr>
      <w:spacing w:line="312" w:lineRule="auto"/>
    </w:pPr>
    <w:rPr>
      <w:rFonts w:ascii="Arial" w:hAnsi="Arial"/>
      <w:sz w:val="21"/>
      <w:lang w:eastAsia="en-US"/>
    </w:rPr>
  </w:style>
  <w:style w:type="paragraph" w:styleId="Heading1">
    <w:name w:val="heading 1"/>
    <w:basedOn w:val="Normal"/>
    <w:next w:val="Normal"/>
    <w:qFormat/>
    <w:rsid w:val="001B139E"/>
    <w:pPr>
      <w:numPr>
        <w:numId w:val="14"/>
      </w:numPr>
      <w:outlineLvl w:val="0"/>
    </w:pPr>
    <w:rPr>
      <w:kern w:val="28"/>
    </w:rPr>
  </w:style>
  <w:style w:type="paragraph" w:styleId="Heading2">
    <w:name w:val="heading 2"/>
    <w:basedOn w:val="Normal"/>
    <w:next w:val="Normal"/>
    <w:qFormat/>
    <w:rsid w:val="00D83409"/>
    <w:pPr>
      <w:numPr>
        <w:ilvl w:val="1"/>
        <w:numId w:val="14"/>
      </w:numPr>
      <w:outlineLvl w:val="1"/>
    </w:pPr>
  </w:style>
  <w:style w:type="paragraph" w:styleId="Heading3">
    <w:name w:val="heading 3"/>
    <w:basedOn w:val="Normal"/>
    <w:next w:val="Normal"/>
    <w:qFormat/>
    <w:rsid w:val="00D83409"/>
    <w:pPr>
      <w:numPr>
        <w:ilvl w:val="2"/>
        <w:numId w:val="14"/>
      </w:numPr>
      <w:tabs>
        <w:tab w:val="clear" w:pos="2541"/>
        <w:tab w:val="num" w:pos="0"/>
      </w:tabs>
      <w:ind w:left="1440"/>
      <w:outlineLvl w:val="2"/>
    </w:pPr>
  </w:style>
  <w:style w:type="paragraph" w:styleId="Heading4">
    <w:name w:val="heading 4"/>
    <w:basedOn w:val="Normal"/>
    <w:next w:val="Normal"/>
    <w:qFormat/>
    <w:rsid w:val="00D83409"/>
    <w:pPr>
      <w:numPr>
        <w:ilvl w:val="3"/>
        <w:numId w:val="14"/>
      </w:numPr>
      <w:outlineLvl w:val="3"/>
    </w:pPr>
  </w:style>
  <w:style w:type="paragraph" w:styleId="Heading5">
    <w:name w:val="heading 5"/>
    <w:basedOn w:val="Normal"/>
    <w:next w:val="Normal"/>
    <w:qFormat/>
    <w:rsid w:val="00D83409"/>
    <w:pPr>
      <w:numPr>
        <w:ilvl w:val="4"/>
        <w:numId w:val="14"/>
      </w:numPr>
      <w:outlineLvl w:val="4"/>
    </w:pPr>
  </w:style>
  <w:style w:type="paragraph" w:styleId="Heading6">
    <w:name w:val="heading 6"/>
    <w:basedOn w:val="Normal"/>
    <w:next w:val="Normal"/>
    <w:qFormat/>
    <w:rsid w:val="00D83409"/>
    <w:pPr>
      <w:numPr>
        <w:ilvl w:val="5"/>
        <w:numId w:val="14"/>
      </w:numPr>
      <w:outlineLvl w:val="5"/>
    </w:pPr>
  </w:style>
  <w:style w:type="paragraph" w:styleId="Heading7">
    <w:name w:val="heading 7"/>
    <w:basedOn w:val="Normal"/>
    <w:next w:val="Normal"/>
    <w:qFormat/>
    <w:rsid w:val="00D83409"/>
    <w:pPr>
      <w:numPr>
        <w:ilvl w:val="6"/>
        <w:numId w:val="14"/>
      </w:numPr>
      <w:outlineLvl w:val="6"/>
    </w:pPr>
  </w:style>
  <w:style w:type="paragraph" w:styleId="Heading8">
    <w:name w:val="heading 8"/>
    <w:basedOn w:val="Normal"/>
    <w:next w:val="Normal"/>
    <w:qFormat/>
    <w:rsid w:val="001B139E"/>
    <w:pPr>
      <w:numPr>
        <w:ilvl w:val="7"/>
        <w:numId w:val="14"/>
      </w:numPr>
      <w:outlineLvl w:val="7"/>
    </w:pPr>
  </w:style>
  <w:style w:type="paragraph" w:styleId="Heading9">
    <w:name w:val="heading 9"/>
    <w:basedOn w:val="Normal"/>
    <w:next w:val="Normal"/>
    <w:qFormat/>
    <w:rsid w:val="00D83409"/>
    <w:pPr>
      <w:numPr>
        <w:ilvl w:val="8"/>
        <w:numId w:val="14"/>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5B55"/>
    <w:pPr>
      <w:tabs>
        <w:tab w:val="center" w:pos="4320"/>
        <w:tab w:val="right" w:pos="8640"/>
      </w:tabs>
      <w:spacing w:line="240" w:lineRule="auto"/>
    </w:pPr>
    <w:rPr>
      <w:sz w:val="16"/>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rsid w:val="00040A5F"/>
    <w:pPr>
      <w:tabs>
        <w:tab w:val="left" w:pos="680"/>
        <w:tab w:val="right" w:pos="9087"/>
      </w:tabs>
      <w:spacing w:before="120"/>
    </w:pPr>
  </w:style>
  <w:style w:type="paragraph" w:styleId="TOC2">
    <w:name w:val="toc 2"/>
    <w:basedOn w:val="Normal"/>
    <w:next w:val="Normal"/>
    <w:autoRedefine/>
    <w:semiHidden/>
    <w:rsid w:val="00040A5F"/>
    <w:pPr>
      <w:tabs>
        <w:tab w:val="left" w:pos="680"/>
        <w:tab w:val="right" w:pos="9087"/>
      </w:tabs>
      <w:spacing w:before="120"/>
    </w:pPr>
  </w:style>
  <w:style w:type="paragraph" w:styleId="TOC3">
    <w:name w:val="toc 3"/>
    <w:basedOn w:val="Normal"/>
    <w:next w:val="Normal"/>
    <w:autoRedefine/>
    <w:semiHidden/>
    <w:rsid w:val="00040A5F"/>
    <w:pPr>
      <w:tabs>
        <w:tab w:val="left" w:pos="1418"/>
        <w:tab w:val="right" w:pos="9087"/>
      </w:tabs>
      <w:spacing w:before="120"/>
      <w:ind w:left="680"/>
    </w:pPr>
  </w:style>
  <w:style w:type="paragraph" w:styleId="TOC4">
    <w:name w:val="toc 4"/>
    <w:basedOn w:val="Normal"/>
    <w:next w:val="Normal"/>
    <w:autoRedefine/>
    <w:semiHidden/>
    <w:rsid w:val="00040A5F"/>
    <w:pPr>
      <w:tabs>
        <w:tab w:val="left" w:pos="1418"/>
        <w:tab w:val="right" w:pos="9087"/>
      </w:tabs>
      <w:spacing w:before="120"/>
      <w:ind w:left="680"/>
    </w:pPr>
  </w:style>
  <w:style w:type="paragraph" w:styleId="TOC5">
    <w:name w:val="toc 5"/>
    <w:basedOn w:val="Normal"/>
    <w:next w:val="Normal"/>
    <w:autoRedefine/>
    <w:semiHidden/>
    <w:pPr>
      <w:tabs>
        <w:tab w:val="right" w:leader="dot" w:pos="9087"/>
      </w:tabs>
      <w:ind w:left="1037"/>
    </w:pPr>
  </w:style>
  <w:style w:type="paragraph" w:styleId="TOC6">
    <w:name w:val="toc 6"/>
    <w:basedOn w:val="Normal"/>
    <w:next w:val="Normal"/>
    <w:autoRedefine/>
    <w:semiHidden/>
    <w:pPr>
      <w:tabs>
        <w:tab w:val="right" w:pos="9087"/>
      </w:tabs>
      <w:ind w:left="1300"/>
    </w:pPr>
    <w:rPr>
      <w:sz w:val="20"/>
    </w:rPr>
  </w:style>
  <w:style w:type="paragraph" w:styleId="TOC7">
    <w:name w:val="toc 7"/>
    <w:basedOn w:val="Normal"/>
    <w:next w:val="Normal"/>
    <w:autoRedefine/>
    <w:semiHidden/>
    <w:pPr>
      <w:tabs>
        <w:tab w:val="right" w:pos="9087"/>
      </w:tabs>
      <w:ind w:left="1560"/>
    </w:pPr>
    <w:rPr>
      <w:sz w:val="20"/>
    </w:rPr>
  </w:style>
  <w:style w:type="paragraph" w:styleId="TOC8">
    <w:name w:val="toc 8"/>
    <w:basedOn w:val="Normal"/>
    <w:next w:val="Normal"/>
    <w:autoRedefine/>
    <w:semiHidden/>
    <w:pPr>
      <w:tabs>
        <w:tab w:val="right" w:pos="9087"/>
      </w:tabs>
      <w:ind w:left="1820"/>
    </w:pPr>
    <w:rPr>
      <w:sz w:val="20"/>
    </w:rPr>
  </w:style>
  <w:style w:type="paragraph" w:styleId="TOC9">
    <w:name w:val="toc 9"/>
    <w:basedOn w:val="Normal"/>
    <w:next w:val="Normal"/>
    <w:autoRedefine/>
    <w:semiHidden/>
    <w:pPr>
      <w:tabs>
        <w:tab w:val="right" w:pos="9087"/>
      </w:tabs>
      <w:ind w:left="2080"/>
    </w:pPr>
    <w:rPr>
      <w:sz w:val="20"/>
    </w:rPr>
  </w:style>
  <w:style w:type="character" w:styleId="PageNumber">
    <w:name w:val="page number"/>
    <w:rsid w:val="0056503A"/>
    <w:rPr>
      <w:rFonts w:ascii="Arial" w:hAnsi="Arial"/>
      <w:sz w:val="16"/>
    </w:rPr>
  </w:style>
  <w:style w:type="paragraph" w:customStyle="1" w:styleId="Capital">
    <w:name w:val="Capital"/>
    <w:basedOn w:val="Normal"/>
    <w:rPr>
      <w:b/>
      <w:caps/>
      <w:sz w:val="22"/>
    </w:rPr>
  </w:style>
  <w:style w:type="paragraph" w:styleId="FootnoteText">
    <w:name w:val="footnote text"/>
    <w:basedOn w:val="Normal"/>
    <w:semiHidden/>
  </w:style>
  <w:style w:type="paragraph" w:customStyle="1" w:styleId="HD1">
    <w:name w:val="HD1"/>
    <w:basedOn w:val="Normal"/>
    <w:next w:val="Normal"/>
    <w:pPr>
      <w:ind w:left="720" w:hanging="720"/>
    </w:pPr>
    <w:rPr>
      <w:b/>
      <w:smallCaps/>
    </w:rPr>
  </w:style>
  <w:style w:type="paragraph" w:customStyle="1" w:styleId="HD2">
    <w:name w:val="HD2"/>
    <w:basedOn w:val="Normal"/>
    <w:next w:val="Normal"/>
    <w:pPr>
      <w:ind w:left="720" w:hanging="720"/>
    </w:pPr>
    <w:rPr>
      <w:b/>
    </w:rPr>
  </w:style>
  <w:style w:type="paragraph" w:customStyle="1" w:styleId="HD3">
    <w:name w:val="HD3"/>
    <w:basedOn w:val="Normal"/>
    <w:next w:val="Normal"/>
    <w:pPr>
      <w:ind w:left="720" w:hanging="720"/>
    </w:pPr>
  </w:style>
  <w:style w:type="paragraph" w:customStyle="1" w:styleId="HD4">
    <w:name w:val="HD4"/>
    <w:basedOn w:val="Normal"/>
    <w:next w:val="Normal"/>
    <w:pPr>
      <w:ind w:left="1440" w:hanging="720"/>
    </w:pPr>
  </w:style>
  <w:style w:type="paragraph" w:styleId="ListBullet">
    <w:name w:val="List Bullet"/>
    <w:basedOn w:val="Normal"/>
    <w:next w:val="Normal"/>
    <w:pPr>
      <w:numPr>
        <w:numId w:val="20"/>
      </w:numPr>
      <w:tabs>
        <w:tab w:val="clear" w:pos="360"/>
      </w:tabs>
      <w:ind w:left="720" w:hanging="720"/>
    </w:pPr>
  </w:style>
  <w:style w:type="paragraph" w:customStyle="1" w:styleId="Execution">
    <w:name w:val="Execution"/>
    <w:basedOn w:val="Normal"/>
    <w:rsid w:val="00DB4147"/>
    <w:pPr>
      <w:spacing w:line="240" w:lineRule="auto"/>
    </w:pPr>
  </w:style>
  <w:style w:type="paragraph" w:customStyle="1" w:styleId="Signoff">
    <w:name w:val="Signoff"/>
    <w:basedOn w:val="Normal"/>
    <w:rsid w:val="00EE7DB4"/>
    <w:pPr>
      <w:spacing w:line="240" w:lineRule="auto"/>
    </w:pPr>
  </w:style>
  <w:style w:type="paragraph" w:customStyle="1" w:styleId="Signoff9B">
    <w:name w:val="Signoff9B"/>
    <w:basedOn w:val="Signoff"/>
    <w:rsid w:val="00D03F91"/>
    <w:rPr>
      <w:b/>
      <w:sz w:val="18"/>
    </w:rPr>
  </w:style>
  <w:style w:type="paragraph" w:customStyle="1" w:styleId="Signoff9BI">
    <w:name w:val="Signoff9BI"/>
    <w:basedOn w:val="Signoff9B"/>
    <w:next w:val="Normal"/>
    <w:rsid w:val="00D03F91"/>
    <w:rPr>
      <w:i/>
    </w:rPr>
  </w:style>
  <w:style w:type="paragraph" w:customStyle="1" w:styleId="CourtSingle">
    <w:name w:val="CourtSingle"/>
    <w:rsid w:val="00F208CB"/>
    <w:rPr>
      <w:rFonts w:ascii="Arial" w:hAnsi="Arial"/>
      <w:sz w:val="21"/>
      <w:lang w:eastAsia="en-US"/>
    </w:rPr>
  </w:style>
  <w:style w:type="character" w:customStyle="1" w:styleId="HiddenText">
    <w:name w:val="HiddenText"/>
    <w:rsid w:val="00014039"/>
    <w:rPr>
      <w:rFonts w:ascii="Times New Roman" w:hAnsi="Times New Roman"/>
      <w:b/>
      <w:i/>
      <w:vanish/>
      <w:sz w:val="20"/>
      <w:szCs w:val="20"/>
    </w:rPr>
  </w:style>
  <w:style w:type="table" w:styleId="TableGrid">
    <w:name w:val="Table Grid"/>
    <w:basedOn w:val="TableNormal"/>
    <w:rsid w:val="00BB6398"/>
    <w:pPr>
      <w:spacing w:before="24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mAddress">
    <w:name w:val="TcmAddress"/>
    <w:basedOn w:val="Normal"/>
    <w:rsid w:val="00E843EC"/>
    <w:pPr>
      <w:spacing w:line="240" w:lineRule="auto"/>
    </w:pPr>
  </w:style>
  <w:style w:type="paragraph" w:customStyle="1" w:styleId="AutoCorrect">
    <w:name w:val="AutoCorrect"/>
    <w:rsid w:val="00386122"/>
    <w:rPr>
      <w:lang w:eastAsia="en-US"/>
    </w:rPr>
  </w:style>
  <w:style w:type="paragraph" w:customStyle="1" w:styleId="SignoffTC">
    <w:name w:val="SignoffTC"/>
    <w:basedOn w:val="Signoff"/>
    <w:next w:val="Normal"/>
    <w:rsid w:val="00373F6A"/>
    <w:pPr>
      <w:jc w:val="both"/>
    </w:pPr>
    <w:rPr>
      <w:rFonts w:ascii="Arial Narrow" w:hAnsi="Arial Narrow"/>
      <w:b/>
      <w:sz w:val="28"/>
    </w:rPr>
  </w:style>
  <w:style w:type="paragraph" w:styleId="BalloonText">
    <w:name w:val="Balloon Text"/>
    <w:basedOn w:val="Normal"/>
    <w:semiHidden/>
    <w:rsid w:val="000C2787"/>
    <w:rPr>
      <w:rFonts w:ascii="Tahoma" w:hAnsi="Tahoma" w:cs="Tahoma"/>
      <w:sz w:val="16"/>
      <w:szCs w:val="16"/>
    </w:rPr>
  </w:style>
  <w:style w:type="character" w:styleId="Hyperlink">
    <w:name w:val="Hyperlink"/>
    <w:rsid w:val="000E0F17"/>
    <w:rPr>
      <w:color w:val="auto"/>
      <w:u w:val="single"/>
    </w:rPr>
  </w:style>
  <w:style w:type="paragraph" w:customStyle="1" w:styleId="Style3">
    <w:name w:val="Style3"/>
    <w:basedOn w:val="Normal"/>
    <w:uiPriority w:val="99"/>
    <w:rsid w:val="004B0D1F"/>
    <w:pPr>
      <w:autoSpaceDE w:val="0"/>
      <w:autoSpaceDN w:val="0"/>
      <w:spacing w:line="173" w:lineRule="exact"/>
      <w:jc w:val="both"/>
    </w:pPr>
    <w:rPr>
      <w:rFonts w:eastAsia="Calibri" w:cs="Arial"/>
      <w:sz w:val="24"/>
      <w:szCs w:val="24"/>
      <w:lang w:eastAsia="en-AU"/>
    </w:rPr>
  </w:style>
  <w:style w:type="paragraph" w:customStyle="1" w:styleId="Style4">
    <w:name w:val="Style4"/>
    <w:basedOn w:val="Normal"/>
    <w:uiPriority w:val="99"/>
    <w:rsid w:val="004B0D1F"/>
    <w:pPr>
      <w:autoSpaceDE w:val="0"/>
      <w:autoSpaceDN w:val="0"/>
      <w:spacing w:line="173" w:lineRule="exact"/>
      <w:jc w:val="both"/>
    </w:pPr>
    <w:rPr>
      <w:rFonts w:eastAsia="Calibri" w:cs="Arial"/>
      <w:sz w:val="24"/>
      <w:szCs w:val="24"/>
      <w:lang w:eastAsia="en-AU"/>
    </w:rPr>
  </w:style>
  <w:style w:type="paragraph" w:customStyle="1" w:styleId="Style10">
    <w:name w:val="Style10"/>
    <w:basedOn w:val="Normal"/>
    <w:uiPriority w:val="99"/>
    <w:rsid w:val="004B0D1F"/>
    <w:pPr>
      <w:autoSpaceDE w:val="0"/>
      <w:autoSpaceDN w:val="0"/>
      <w:spacing w:line="170" w:lineRule="exact"/>
    </w:pPr>
    <w:rPr>
      <w:rFonts w:eastAsia="Calibri" w:cs="Arial"/>
      <w:sz w:val="24"/>
      <w:szCs w:val="24"/>
      <w:lang w:eastAsia="en-AU"/>
    </w:rPr>
  </w:style>
  <w:style w:type="character" w:customStyle="1" w:styleId="FontStyle15">
    <w:name w:val="Font Style15"/>
    <w:uiPriority w:val="99"/>
    <w:rsid w:val="004B0D1F"/>
    <w:rPr>
      <w:rFonts w:ascii="Arial" w:hAnsi="Arial" w:cs="Arial" w:hint="default"/>
      <w:color w:val="auto"/>
    </w:rPr>
  </w:style>
  <w:style w:type="paragraph" w:customStyle="1" w:styleId="Indent1">
    <w:name w:val="Indent 1"/>
    <w:basedOn w:val="Normal"/>
    <w:next w:val="Normal"/>
    <w:link w:val="Indent1Char"/>
    <w:rsid w:val="006D4583"/>
    <w:pPr>
      <w:keepNext/>
      <w:autoSpaceDE w:val="0"/>
      <w:autoSpaceDN w:val="0"/>
      <w:adjustRightInd w:val="0"/>
      <w:ind w:left="720"/>
      <w:jc w:val="both"/>
    </w:pPr>
    <w:rPr>
      <w:rFonts w:cs="Arial"/>
      <w:b/>
      <w:szCs w:val="21"/>
      <w:lang w:eastAsia="en-AU"/>
    </w:rPr>
  </w:style>
  <w:style w:type="character" w:customStyle="1" w:styleId="Indent1Char">
    <w:name w:val="Indent 1 Char"/>
    <w:link w:val="Indent1"/>
    <w:rsid w:val="006D4583"/>
    <w:rPr>
      <w:rFonts w:ascii="Arial" w:hAnsi="Arial" w:cs="Arial"/>
      <w:b/>
      <w:color w:val="auto"/>
      <w:sz w:val="21"/>
      <w:szCs w:val="21"/>
    </w:rPr>
  </w:style>
  <w:style w:type="paragraph" w:customStyle="1" w:styleId="Indent2">
    <w:name w:val="Indent 2"/>
    <w:basedOn w:val="Normal"/>
    <w:next w:val="Normal"/>
    <w:link w:val="Indent2Char"/>
    <w:rsid w:val="006D4583"/>
    <w:pPr>
      <w:keepNext/>
      <w:autoSpaceDE w:val="0"/>
      <w:autoSpaceDN w:val="0"/>
      <w:adjustRightInd w:val="0"/>
      <w:ind w:left="1440"/>
      <w:jc w:val="both"/>
    </w:pPr>
    <w:rPr>
      <w:rFonts w:cs="Arial"/>
      <w:b/>
      <w:szCs w:val="21"/>
      <w:lang w:eastAsia="en-AU"/>
    </w:rPr>
  </w:style>
  <w:style w:type="character" w:customStyle="1" w:styleId="Indent2Char">
    <w:name w:val="Indent 2 Char"/>
    <w:link w:val="Indent2"/>
    <w:rsid w:val="006D4583"/>
    <w:rPr>
      <w:rFonts w:ascii="Arial" w:hAnsi="Arial" w:cs="Arial"/>
      <w:b/>
      <w:color w:val="auto"/>
      <w:sz w:val="21"/>
      <w:szCs w:val="21"/>
    </w:rPr>
  </w:style>
  <w:style w:type="paragraph" w:customStyle="1" w:styleId="Indent3">
    <w:name w:val="Indent 3"/>
    <w:basedOn w:val="Normal"/>
    <w:next w:val="Normal"/>
    <w:link w:val="Indent3Char"/>
    <w:rsid w:val="006D4583"/>
    <w:pPr>
      <w:keepNext/>
      <w:autoSpaceDE w:val="0"/>
      <w:autoSpaceDN w:val="0"/>
      <w:adjustRightInd w:val="0"/>
      <w:ind w:left="2160"/>
      <w:jc w:val="both"/>
    </w:pPr>
    <w:rPr>
      <w:rFonts w:cs="Arial"/>
      <w:b/>
      <w:szCs w:val="21"/>
      <w:lang w:eastAsia="en-AU"/>
    </w:rPr>
  </w:style>
  <w:style w:type="character" w:customStyle="1" w:styleId="Indent3Char">
    <w:name w:val="Indent 3 Char"/>
    <w:link w:val="Indent3"/>
    <w:rsid w:val="006D4583"/>
    <w:rPr>
      <w:rFonts w:ascii="Arial" w:hAnsi="Arial" w:cs="Arial"/>
      <w:b/>
      <w:color w:val="auto"/>
      <w:sz w:val="21"/>
      <w:szCs w:val="21"/>
    </w:rPr>
  </w:style>
  <w:style w:type="paragraph" w:customStyle="1" w:styleId="Indent4">
    <w:name w:val="Indent 4"/>
    <w:basedOn w:val="Normal"/>
    <w:next w:val="Normal"/>
    <w:link w:val="Indent4Char"/>
    <w:rsid w:val="006D4583"/>
    <w:pPr>
      <w:keepNext/>
      <w:autoSpaceDE w:val="0"/>
      <w:autoSpaceDN w:val="0"/>
      <w:adjustRightInd w:val="0"/>
      <w:ind w:left="2880"/>
      <w:jc w:val="both"/>
    </w:pPr>
    <w:rPr>
      <w:rFonts w:cs="Arial"/>
      <w:b/>
      <w:szCs w:val="21"/>
      <w:lang w:eastAsia="en-AU"/>
    </w:rPr>
  </w:style>
  <w:style w:type="character" w:customStyle="1" w:styleId="Indent4Char">
    <w:name w:val="Indent 4 Char"/>
    <w:link w:val="Indent4"/>
    <w:rsid w:val="006D4583"/>
    <w:rPr>
      <w:rFonts w:ascii="Arial" w:hAnsi="Arial" w:cs="Arial"/>
      <w:b/>
      <w:color w:val="auto"/>
      <w:sz w:val="21"/>
      <w:szCs w:val="21"/>
    </w:rPr>
  </w:style>
  <w:style w:type="paragraph" w:customStyle="1" w:styleId="Indent5">
    <w:name w:val="Indent 5"/>
    <w:basedOn w:val="Normal"/>
    <w:next w:val="Normal"/>
    <w:link w:val="Indent5Char"/>
    <w:rsid w:val="006D4583"/>
    <w:pPr>
      <w:keepNext/>
      <w:autoSpaceDE w:val="0"/>
      <w:autoSpaceDN w:val="0"/>
      <w:adjustRightInd w:val="0"/>
      <w:ind w:left="3600"/>
      <w:jc w:val="both"/>
    </w:pPr>
    <w:rPr>
      <w:rFonts w:cs="Arial"/>
      <w:b/>
      <w:szCs w:val="21"/>
      <w:lang w:eastAsia="en-AU"/>
    </w:rPr>
  </w:style>
  <w:style w:type="character" w:customStyle="1" w:styleId="Indent5Char">
    <w:name w:val="Indent 5 Char"/>
    <w:link w:val="Indent5"/>
    <w:rsid w:val="006D4583"/>
    <w:rPr>
      <w:rFonts w:ascii="Arial" w:hAnsi="Arial" w:cs="Arial"/>
      <w:b/>
      <w:color w:val="auto"/>
      <w:sz w:val="21"/>
      <w:szCs w:val="21"/>
    </w:rPr>
  </w:style>
  <w:style w:type="paragraph" w:customStyle="1" w:styleId="Indent6">
    <w:name w:val="Indent 6"/>
    <w:basedOn w:val="Normal"/>
    <w:next w:val="Normal"/>
    <w:link w:val="Indent6Char"/>
    <w:rsid w:val="006D4583"/>
    <w:pPr>
      <w:keepNext/>
      <w:autoSpaceDE w:val="0"/>
      <w:autoSpaceDN w:val="0"/>
      <w:adjustRightInd w:val="0"/>
      <w:ind w:left="4320"/>
      <w:jc w:val="both"/>
    </w:pPr>
    <w:rPr>
      <w:rFonts w:cs="Arial"/>
      <w:b/>
      <w:szCs w:val="21"/>
      <w:lang w:eastAsia="en-AU"/>
    </w:rPr>
  </w:style>
  <w:style w:type="character" w:customStyle="1" w:styleId="Indent6Char">
    <w:name w:val="Indent 6 Char"/>
    <w:link w:val="Indent6"/>
    <w:rsid w:val="006D4583"/>
    <w:rPr>
      <w:rFonts w:ascii="Arial" w:hAnsi="Arial" w:cs="Arial"/>
      <w:b/>
      <w:color w:val="auto"/>
      <w:sz w:val="21"/>
      <w:szCs w:val="21"/>
    </w:rPr>
  </w:style>
  <w:style w:type="character" w:customStyle="1" w:styleId="xbe">
    <w:name w:val="_xbe"/>
    <w:rsid w:val="00011A93"/>
  </w:style>
  <w:style w:type="character" w:styleId="CommentReference">
    <w:name w:val="annotation reference"/>
    <w:rsid w:val="00A81B7E"/>
    <w:rPr>
      <w:sz w:val="16"/>
      <w:szCs w:val="16"/>
    </w:rPr>
  </w:style>
  <w:style w:type="paragraph" w:styleId="CommentText">
    <w:name w:val="annotation text"/>
    <w:basedOn w:val="Normal"/>
    <w:link w:val="CommentTextChar"/>
    <w:rsid w:val="00A81B7E"/>
    <w:rPr>
      <w:sz w:val="20"/>
    </w:rPr>
  </w:style>
  <w:style w:type="character" w:customStyle="1" w:styleId="CommentTextChar">
    <w:name w:val="Comment Text Char"/>
    <w:link w:val="CommentText"/>
    <w:rsid w:val="00A81B7E"/>
    <w:rPr>
      <w:rFonts w:ascii="Arial" w:hAnsi="Arial"/>
      <w:lang w:val="en-AU" w:eastAsia="en-US"/>
    </w:rPr>
  </w:style>
  <w:style w:type="paragraph" w:styleId="CommentSubject">
    <w:name w:val="annotation subject"/>
    <w:basedOn w:val="CommentText"/>
    <w:next w:val="CommentText"/>
    <w:link w:val="CommentSubjectChar"/>
    <w:rsid w:val="00A81B7E"/>
    <w:rPr>
      <w:b/>
      <w:bCs/>
    </w:rPr>
  </w:style>
  <w:style w:type="character" w:customStyle="1" w:styleId="CommentSubjectChar">
    <w:name w:val="Comment Subject Char"/>
    <w:link w:val="CommentSubject"/>
    <w:rsid w:val="00A81B7E"/>
    <w:rPr>
      <w:rFonts w:ascii="Arial" w:hAnsi="Arial"/>
      <w:b/>
      <w:bCs/>
      <w:lang w:val="en-AU" w:eastAsia="en-US"/>
    </w:rPr>
  </w:style>
  <w:style w:type="paragraph" w:customStyle="1" w:styleId="DocID">
    <w:name w:val="DocID"/>
    <w:basedOn w:val="Footer"/>
    <w:next w:val="Footer"/>
    <w:link w:val="DocIDChar"/>
    <w:rsid w:val="00450993"/>
    <w:pPr>
      <w:tabs>
        <w:tab w:val="clear" w:pos="4320"/>
        <w:tab w:val="clear" w:pos="8640"/>
      </w:tabs>
      <w:autoSpaceDE w:val="0"/>
      <w:autoSpaceDN w:val="0"/>
      <w:adjustRightInd w:val="0"/>
      <w:spacing w:before="60" w:after="60"/>
    </w:pPr>
    <w:rPr>
      <w:rFonts w:cs="Arial"/>
      <w:sz w:val="14"/>
      <w:lang w:eastAsia="zh-CN"/>
    </w:rPr>
  </w:style>
  <w:style w:type="character" w:customStyle="1" w:styleId="DocIDChar">
    <w:name w:val="DocID Char"/>
    <w:link w:val="DocID"/>
    <w:rsid w:val="00450993"/>
    <w:rPr>
      <w:rFonts w:ascii="Arial" w:hAnsi="Arial" w:cs="Arial"/>
      <w:sz w:val="1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025944">
      <w:bodyDiv w:val="1"/>
      <w:marLeft w:val="0"/>
      <w:marRight w:val="0"/>
      <w:marTop w:val="0"/>
      <w:marBottom w:val="0"/>
      <w:divBdr>
        <w:top w:val="none" w:sz="0" w:space="0" w:color="auto"/>
        <w:left w:val="none" w:sz="0" w:space="0" w:color="auto"/>
        <w:bottom w:val="none" w:sz="0" w:space="0" w:color="auto"/>
        <w:right w:val="none" w:sz="0" w:space="0" w:color="auto"/>
      </w:divBdr>
    </w:div>
    <w:div w:id="1395085927">
      <w:bodyDiv w:val="1"/>
      <w:marLeft w:val="0"/>
      <w:marRight w:val="0"/>
      <w:marTop w:val="0"/>
      <w:marBottom w:val="0"/>
      <w:divBdr>
        <w:top w:val="none" w:sz="0" w:space="0" w:color="auto"/>
        <w:left w:val="none" w:sz="0" w:space="0" w:color="auto"/>
        <w:bottom w:val="none" w:sz="0" w:space="0" w:color="auto"/>
        <w:right w:val="none" w:sz="0" w:space="0" w:color="auto"/>
      </w:divBdr>
    </w:div>
    <w:div w:id="16053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CF82E-DB91-4115-A85F-41DD76AA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1079</Words>
  <Characters>5503</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Kannikar McGovern</dc:creator>
  <cp:keywords/>
  <cp:lastModifiedBy>Kannikar McGovern</cp:lastModifiedBy>
  <cp:revision>3</cp:revision>
  <cp:lastPrinted>2018-05-21T23:12:00Z</cp:lastPrinted>
  <dcterms:created xsi:type="dcterms:W3CDTF">2018-05-28T23:16:00Z</dcterms:created>
  <dcterms:modified xsi:type="dcterms:W3CDTF">2018-08-09T23:32:00Z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518585753/v2</vt:lpwstr>
  </property>
  <property fmtid="{D5CDD505-2E9C-101B-9397-08002B2CF9AE}" pid="3" name="CUS_DocIDChunk0">
    <vt:lpwstr>Doc ID 518585753/v2</vt:lpwstr>
  </property>
  <property fmtid="{D5CDD505-2E9C-101B-9397-08002B2CF9AE}" pid="4" name="CUS_DocIDActiveBits">
    <vt:lpwstr>98304</vt:lpwstr>
  </property>
  <property fmtid="{D5CDD505-2E9C-101B-9397-08002B2CF9AE}" pid="5" name="CUS_DocIDLocation">
    <vt:lpwstr>EVERY_PAGE</vt:lpwstr>
  </property>
</Properties>
</file>